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E68" w:rsidRPr="00A91966" w:rsidRDefault="00A00E68" w:rsidP="00A91966">
      <w:pPr>
        <w:spacing w:after="0" w:line="240" w:lineRule="auto"/>
        <w:rPr>
          <w:rFonts w:ascii="Times New Roman" w:hAnsi="Times New Roman" w:cs="Times New Roman"/>
          <w:sz w:val="28"/>
          <w:szCs w:val="28"/>
        </w:rPr>
      </w:pPr>
    </w:p>
    <w:p w:rsidR="00A00E68" w:rsidRPr="00A91966" w:rsidRDefault="00A00E68" w:rsidP="00A91966">
      <w:pPr>
        <w:pStyle w:val="a9"/>
        <w:spacing w:before="0" w:beforeAutospacing="0" w:after="0" w:afterAutospacing="0"/>
        <w:jc w:val="right"/>
        <w:rPr>
          <w:color w:val="000000"/>
          <w:sz w:val="28"/>
          <w:szCs w:val="28"/>
        </w:rPr>
      </w:pPr>
      <w:r w:rsidRPr="00A91966">
        <w:rPr>
          <w:color w:val="000000"/>
          <w:sz w:val="28"/>
          <w:szCs w:val="28"/>
        </w:rPr>
        <w:t>«УТВЕРЖДЕНО</w:t>
      </w:r>
    </w:p>
    <w:p w:rsidR="00A00E68" w:rsidRPr="00A91966" w:rsidRDefault="00A00E68" w:rsidP="00A91966">
      <w:pPr>
        <w:pStyle w:val="a9"/>
        <w:spacing w:before="0" w:beforeAutospacing="0" w:after="0" w:afterAutospacing="0"/>
        <w:jc w:val="right"/>
        <w:rPr>
          <w:color w:val="000000"/>
          <w:sz w:val="28"/>
          <w:szCs w:val="28"/>
        </w:rPr>
      </w:pPr>
      <w:r w:rsidRPr="00A91966">
        <w:rPr>
          <w:color w:val="000000"/>
          <w:sz w:val="28"/>
          <w:szCs w:val="28"/>
        </w:rPr>
        <w:t>решением восемнадцатой сессии</w:t>
      </w:r>
    </w:p>
    <w:p w:rsidR="00A00E68" w:rsidRPr="00A91966" w:rsidRDefault="00A00E68" w:rsidP="00A91966">
      <w:pPr>
        <w:pStyle w:val="a9"/>
        <w:spacing w:before="0" w:beforeAutospacing="0" w:after="0" w:afterAutospacing="0"/>
        <w:jc w:val="right"/>
        <w:rPr>
          <w:color w:val="000000"/>
          <w:sz w:val="28"/>
          <w:szCs w:val="28"/>
        </w:rPr>
      </w:pPr>
      <w:r w:rsidRPr="00A91966">
        <w:rPr>
          <w:color w:val="000000"/>
          <w:sz w:val="28"/>
          <w:szCs w:val="28"/>
        </w:rPr>
        <w:t xml:space="preserve">Совета депутатов Краснозерского района </w:t>
      </w:r>
    </w:p>
    <w:p w:rsidR="00A00E68" w:rsidRPr="00A91966" w:rsidRDefault="00A00E68" w:rsidP="00A91966">
      <w:pPr>
        <w:pStyle w:val="a9"/>
        <w:spacing w:before="0" w:beforeAutospacing="0" w:after="0" w:afterAutospacing="0"/>
        <w:jc w:val="right"/>
        <w:rPr>
          <w:color w:val="000000"/>
          <w:sz w:val="28"/>
          <w:szCs w:val="28"/>
        </w:rPr>
      </w:pPr>
      <w:r w:rsidRPr="00A91966">
        <w:rPr>
          <w:color w:val="000000"/>
          <w:sz w:val="28"/>
          <w:szCs w:val="28"/>
        </w:rPr>
        <w:t>Новосибирской области четвертого созыва</w:t>
      </w:r>
    </w:p>
    <w:p w:rsidR="00A00E68" w:rsidRPr="00A91966" w:rsidRDefault="00471C86" w:rsidP="00A91966">
      <w:pPr>
        <w:pStyle w:val="a9"/>
        <w:spacing w:before="0" w:beforeAutospacing="0" w:after="0" w:afterAutospacing="0"/>
        <w:jc w:val="right"/>
        <w:rPr>
          <w:color w:val="000000"/>
          <w:sz w:val="28"/>
          <w:szCs w:val="28"/>
        </w:rPr>
      </w:pPr>
      <w:r>
        <w:rPr>
          <w:color w:val="000000"/>
          <w:sz w:val="28"/>
          <w:szCs w:val="28"/>
        </w:rPr>
        <w:t xml:space="preserve">от 30.09.2021 </w:t>
      </w:r>
      <w:bookmarkStart w:id="0" w:name="_GoBack"/>
      <w:bookmarkEnd w:id="0"/>
      <w:r w:rsidR="00A00E68" w:rsidRPr="00A91966">
        <w:rPr>
          <w:color w:val="000000"/>
          <w:sz w:val="28"/>
          <w:szCs w:val="28"/>
        </w:rPr>
        <w:t xml:space="preserve">№ 175» </w:t>
      </w:r>
    </w:p>
    <w:p w:rsidR="00A00E68" w:rsidRPr="00A91966" w:rsidRDefault="00A00E68" w:rsidP="00A91966">
      <w:pPr>
        <w:spacing w:after="0" w:line="240" w:lineRule="auto"/>
        <w:jc w:val="both"/>
        <w:rPr>
          <w:rFonts w:ascii="Times New Roman" w:hAnsi="Times New Roman" w:cs="Times New Roman"/>
          <w:sz w:val="28"/>
          <w:szCs w:val="28"/>
        </w:rPr>
      </w:pPr>
    </w:p>
    <w:p w:rsidR="00A00E68" w:rsidRPr="00A91966" w:rsidRDefault="00A00E68" w:rsidP="00A91966">
      <w:pPr>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 xml:space="preserve">ПОЛОЖЕНИЕ </w:t>
      </w:r>
    </w:p>
    <w:p w:rsidR="00A00E68" w:rsidRPr="00A91966" w:rsidRDefault="00A00E68" w:rsidP="00A91966">
      <w:pPr>
        <w:shd w:val="clear" w:color="auto" w:fill="FFFFFF"/>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по осуществлению муниципального земельного контроля на территории Краснозерского района Новосибирской области</w:t>
      </w:r>
    </w:p>
    <w:p w:rsidR="00147BF1" w:rsidRPr="00A91966" w:rsidRDefault="00147BF1" w:rsidP="00A91966">
      <w:pPr>
        <w:shd w:val="clear" w:color="auto" w:fill="FFFFFF"/>
        <w:spacing w:after="0" w:line="240" w:lineRule="auto"/>
        <w:jc w:val="center"/>
        <w:rPr>
          <w:rFonts w:ascii="Times New Roman" w:hAnsi="Times New Roman" w:cs="Times New Roman"/>
          <w:sz w:val="24"/>
          <w:szCs w:val="24"/>
          <w:lang w:val="en-US"/>
        </w:rPr>
      </w:pPr>
      <w:r w:rsidRPr="00A91966">
        <w:rPr>
          <w:rFonts w:ascii="Times New Roman" w:hAnsi="Times New Roman" w:cs="Times New Roman"/>
          <w:sz w:val="28"/>
          <w:szCs w:val="28"/>
        </w:rPr>
        <w:t>(</w:t>
      </w:r>
      <w:r w:rsidR="00A91966">
        <w:rPr>
          <w:rFonts w:ascii="Times New Roman" w:hAnsi="Times New Roman" w:cs="Times New Roman"/>
          <w:sz w:val="24"/>
          <w:szCs w:val="24"/>
        </w:rPr>
        <w:t xml:space="preserve">в редакции от </w:t>
      </w:r>
      <w:r w:rsidR="00471C86">
        <w:rPr>
          <w:rFonts w:ascii="Times New Roman" w:hAnsi="Times New Roman" w:cs="Times New Roman"/>
          <w:sz w:val="24"/>
          <w:szCs w:val="24"/>
        </w:rPr>
        <w:t>18.02.2022 № 245; от 23.12.2022 № 366)</w:t>
      </w:r>
    </w:p>
    <w:p w:rsidR="00A91966" w:rsidRPr="00A91966" w:rsidRDefault="00A91966" w:rsidP="00A91966">
      <w:pPr>
        <w:shd w:val="clear" w:color="auto" w:fill="FFFFFF"/>
        <w:spacing w:after="0" w:line="240" w:lineRule="auto"/>
        <w:jc w:val="center"/>
        <w:rPr>
          <w:rFonts w:ascii="Times New Roman" w:hAnsi="Times New Roman" w:cs="Times New Roman"/>
          <w:sz w:val="28"/>
          <w:szCs w:val="28"/>
          <w:lang w:val="en-US"/>
        </w:rPr>
      </w:pPr>
    </w:p>
    <w:p w:rsidR="00A00E68" w:rsidRPr="00A91966" w:rsidRDefault="00A00E68" w:rsidP="00A91966">
      <w:pPr>
        <w:pStyle w:val="ConsPlusNormal"/>
        <w:jc w:val="center"/>
        <w:rPr>
          <w:b/>
          <w:sz w:val="28"/>
          <w:szCs w:val="28"/>
        </w:rPr>
      </w:pPr>
      <w:r w:rsidRPr="00A91966">
        <w:rPr>
          <w:b/>
          <w:sz w:val="28"/>
          <w:szCs w:val="28"/>
        </w:rPr>
        <w:t>1.Общие положения</w:t>
      </w:r>
    </w:p>
    <w:p w:rsidR="00A00E68" w:rsidRPr="00A91966" w:rsidRDefault="00A00E68" w:rsidP="00A91966">
      <w:pPr>
        <w:pStyle w:val="a3"/>
        <w:numPr>
          <w:ilvl w:val="1"/>
          <w:numId w:val="2"/>
        </w:numPr>
        <w:tabs>
          <w:tab w:val="left" w:pos="1134"/>
        </w:tabs>
        <w:ind w:left="0" w:firstLine="0"/>
        <w:jc w:val="both"/>
        <w:rPr>
          <w:sz w:val="28"/>
          <w:szCs w:val="28"/>
        </w:rPr>
      </w:pPr>
      <w:r w:rsidRPr="00A91966">
        <w:rPr>
          <w:sz w:val="28"/>
          <w:szCs w:val="28"/>
        </w:rPr>
        <w:t>Настоящее Положение устанавливает порядок организации и осуществления муниципального земельного контроля на территории Краснозерского района Новосибирской области (далее – муниципальный контроль).</w:t>
      </w:r>
    </w:p>
    <w:p w:rsidR="00A00E68" w:rsidRPr="00A91966" w:rsidRDefault="00A00E68" w:rsidP="00A91966">
      <w:pPr>
        <w:pStyle w:val="a3"/>
        <w:numPr>
          <w:ilvl w:val="1"/>
          <w:numId w:val="2"/>
        </w:numPr>
        <w:tabs>
          <w:tab w:val="left" w:pos="1134"/>
        </w:tabs>
        <w:ind w:left="0" w:firstLine="0"/>
        <w:jc w:val="both"/>
        <w:rPr>
          <w:sz w:val="28"/>
          <w:szCs w:val="28"/>
        </w:rPr>
      </w:pPr>
      <w:r w:rsidRPr="00A91966">
        <w:rPr>
          <w:sz w:val="28"/>
          <w:szCs w:val="28"/>
        </w:rPr>
        <w:t>Предметом муниципального контроля является:</w:t>
      </w:r>
    </w:p>
    <w:p w:rsidR="00A00E68" w:rsidRPr="00A91966" w:rsidRDefault="00A00E68" w:rsidP="00A91966">
      <w:pPr>
        <w:pStyle w:val="ConsPlusNormal"/>
        <w:jc w:val="both"/>
        <w:rPr>
          <w:sz w:val="28"/>
          <w:szCs w:val="28"/>
        </w:rPr>
      </w:pPr>
      <w:r w:rsidRPr="00A91966">
        <w:rPr>
          <w:sz w:val="28"/>
          <w:szCs w:val="28"/>
        </w:rPr>
        <w:t>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rsidR="00A00E68" w:rsidRPr="00A91966" w:rsidRDefault="00A00E68" w:rsidP="00A91966">
      <w:pPr>
        <w:pStyle w:val="ConsPlusNormal"/>
        <w:jc w:val="both"/>
        <w:rPr>
          <w:sz w:val="28"/>
          <w:szCs w:val="28"/>
        </w:rPr>
      </w:pPr>
      <w:r w:rsidRPr="00A91966">
        <w:rPr>
          <w:sz w:val="28"/>
          <w:szCs w:val="28"/>
        </w:rPr>
        <w:t>исполнение решений, принимаемых по результатам контрольных мероприятий.</w:t>
      </w:r>
    </w:p>
    <w:p w:rsidR="00A00E68" w:rsidRPr="00A91966" w:rsidRDefault="00A00E68" w:rsidP="00A91966">
      <w:pPr>
        <w:pStyle w:val="a3"/>
        <w:numPr>
          <w:ilvl w:val="1"/>
          <w:numId w:val="2"/>
        </w:numPr>
        <w:tabs>
          <w:tab w:val="left" w:pos="1134"/>
        </w:tabs>
        <w:ind w:left="0" w:firstLine="0"/>
        <w:jc w:val="both"/>
        <w:rPr>
          <w:sz w:val="28"/>
          <w:szCs w:val="28"/>
        </w:rPr>
      </w:pPr>
      <w:r w:rsidRPr="00A91966">
        <w:rPr>
          <w:sz w:val="28"/>
          <w:szCs w:val="28"/>
        </w:rPr>
        <w:t>Объектами муниципального контроля (далее – объект контроля) являются:</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деятельность, действия (бездействие) контролируемых лиц в сфере землепользования,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результаты деятельности контролируемых лиц, в том числе работы и услуги, к которым предъявляются обязательные требования;</w:t>
      </w:r>
    </w:p>
    <w:p w:rsidR="00A00E68" w:rsidRPr="00A91966" w:rsidRDefault="00A00E68" w:rsidP="00A91966">
      <w:pPr>
        <w:pStyle w:val="ConsPlusNormal"/>
        <w:jc w:val="both"/>
        <w:rPr>
          <w:sz w:val="28"/>
          <w:szCs w:val="28"/>
        </w:rPr>
      </w:pPr>
      <w:r w:rsidRPr="00A91966">
        <w:rPr>
          <w:sz w:val="28"/>
          <w:szCs w:val="28"/>
        </w:rPr>
        <w:t>Объектами земельных отношений являются земли, земельные участки или части земельных участков в границах Краснозерского района Новосибирской области.</w:t>
      </w:r>
    </w:p>
    <w:p w:rsidR="00A00E68" w:rsidRPr="00A91966" w:rsidRDefault="00A00E68" w:rsidP="00A91966">
      <w:pPr>
        <w:pStyle w:val="a9"/>
        <w:numPr>
          <w:ilvl w:val="1"/>
          <w:numId w:val="2"/>
        </w:numPr>
        <w:spacing w:before="0" w:beforeAutospacing="0" w:after="0" w:afterAutospacing="0"/>
        <w:ind w:left="0" w:firstLine="0"/>
        <w:jc w:val="both"/>
        <w:rPr>
          <w:color w:val="000000"/>
          <w:sz w:val="28"/>
          <w:szCs w:val="28"/>
        </w:rPr>
      </w:pPr>
      <w:r w:rsidRPr="00A91966">
        <w:rPr>
          <w:color w:val="000000"/>
          <w:sz w:val="28"/>
          <w:szCs w:val="28"/>
        </w:rPr>
        <w:t>Муниципальный контроль осуществляется администрацией Краснозерского района Новосибирской области (далее – администрация).</w:t>
      </w:r>
    </w:p>
    <w:p w:rsidR="00A00E68" w:rsidRPr="00A91966" w:rsidRDefault="00A00E68" w:rsidP="00A91966">
      <w:pPr>
        <w:pStyle w:val="a9"/>
        <w:numPr>
          <w:ilvl w:val="2"/>
          <w:numId w:val="2"/>
        </w:numPr>
        <w:spacing w:before="0" w:beforeAutospacing="0" w:after="0" w:afterAutospacing="0"/>
        <w:ind w:left="0" w:firstLine="0"/>
        <w:jc w:val="both"/>
        <w:rPr>
          <w:color w:val="000000"/>
          <w:sz w:val="28"/>
          <w:szCs w:val="28"/>
        </w:rPr>
      </w:pPr>
      <w:r w:rsidRPr="00A91966">
        <w:rPr>
          <w:sz w:val="28"/>
          <w:szCs w:val="28"/>
        </w:rPr>
        <w:t xml:space="preserve">Непосредственное осуществление муниципального контроля возлагается на </w:t>
      </w:r>
      <w:r w:rsidRPr="00A91966">
        <w:rPr>
          <w:color w:val="000000"/>
          <w:sz w:val="28"/>
          <w:szCs w:val="28"/>
        </w:rPr>
        <w:t xml:space="preserve">Управление экономического развития, имущества и земельных отношений администрации Краснозерского района Новосибирской области (далее – Управление). </w:t>
      </w:r>
    </w:p>
    <w:p w:rsidR="00A00E68" w:rsidRPr="00A91966" w:rsidRDefault="00A00E68" w:rsidP="00A91966">
      <w:pPr>
        <w:pStyle w:val="a9"/>
        <w:numPr>
          <w:ilvl w:val="2"/>
          <w:numId w:val="2"/>
        </w:numPr>
        <w:spacing w:before="0" w:beforeAutospacing="0" w:after="0" w:afterAutospacing="0"/>
        <w:ind w:left="0" w:firstLine="0"/>
        <w:jc w:val="both"/>
        <w:rPr>
          <w:color w:val="000000"/>
          <w:sz w:val="28"/>
          <w:szCs w:val="28"/>
        </w:rPr>
      </w:pPr>
      <w:r w:rsidRPr="00A91966">
        <w:rPr>
          <w:sz w:val="28"/>
          <w:szCs w:val="28"/>
        </w:rPr>
        <w:t xml:space="preserve">Руководство деятельностью по осуществлению муниципального контроля осуществляет заместителем главы администрации, начальником </w:t>
      </w:r>
      <w:r w:rsidRPr="00A91966">
        <w:rPr>
          <w:sz w:val="28"/>
          <w:szCs w:val="28"/>
        </w:rPr>
        <w:lastRenderedPageBreak/>
        <w:t xml:space="preserve">управления сельского хозяйства администрации Краснозерского района Новосибирской области, курирующим деятельность Управления. </w:t>
      </w:r>
    </w:p>
    <w:p w:rsidR="00A00E68" w:rsidRPr="00A91966" w:rsidRDefault="00A00E68" w:rsidP="00A91966">
      <w:pPr>
        <w:pStyle w:val="a9"/>
        <w:numPr>
          <w:ilvl w:val="2"/>
          <w:numId w:val="2"/>
        </w:numPr>
        <w:spacing w:before="0" w:beforeAutospacing="0" w:after="0" w:afterAutospacing="0"/>
        <w:ind w:left="0" w:firstLine="0"/>
        <w:jc w:val="both"/>
        <w:rPr>
          <w:color w:val="000000"/>
          <w:sz w:val="28"/>
          <w:szCs w:val="28"/>
        </w:rPr>
      </w:pPr>
      <w:r w:rsidRPr="00A91966">
        <w:rPr>
          <w:sz w:val="28"/>
          <w:szCs w:val="28"/>
        </w:rPr>
        <w:t>От имени Администрации муниципальный контроль вправе осуществлять следующие должностные лица:</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1) Заместитель главы администрации, начальник управления сельского хозяйства администрации Краснозерского района Новосибирской области;</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2) должностные лица Администрации, в должностные обязанности которых в соответствии с  должностной инструкцией входит осуществление полномочий по муниципальному земельному контролю, в том числе проведение профилактических мероприятий и контрольных мероприятий (далее – должностное лицо, уполномоченное на проведение муниципального контроля).</w:t>
      </w:r>
    </w:p>
    <w:p w:rsidR="00A00E68" w:rsidRPr="00A91966" w:rsidRDefault="00A00E68" w:rsidP="00A91966">
      <w:pPr>
        <w:numPr>
          <w:ilvl w:val="2"/>
          <w:numId w:val="2"/>
        </w:numPr>
        <w:tabs>
          <w:tab w:val="left" w:pos="851"/>
        </w:tabs>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t xml:space="preserve">Перечень должностных лиц, уполномоченных осуществлять муниципальный земельный контроль, утверждается распоряжением Администрации. </w:t>
      </w:r>
    </w:p>
    <w:p w:rsidR="00A00E68" w:rsidRPr="00A91966" w:rsidRDefault="00A00E68" w:rsidP="00A91966">
      <w:pPr>
        <w:numPr>
          <w:ilvl w:val="2"/>
          <w:numId w:val="2"/>
        </w:numPr>
        <w:tabs>
          <w:tab w:val="left" w:pos="851"/>
        </w:tabs>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t xml:space="preserve">Должностными лицами Администрации, уполномоченными </w:t>
      </w:r>
      <w:r w:rsidRPr="00A91966">
        <w:rPr>
          <w:rFonts w:ascii="Times New Roman" w:hAnsi="Times New Roman" w:cs="Times New Roman"/>
          <w:sz w:val="28"/>
          <w:szCs w:val="28"/>
        </w:rPr>
        <w:br/>
        <w:t>на принятие решения о проведении контрольного мероприятия, являются Глава Краснозерского района Новосибирской области (заместитель главы администрации, начальник управления сельского хозяйства администрации Краснозерского района Новосибирской области) (далее – уполномоченные должностные лица Администрации).</w:t>
      </w:r>
    </w:p>
    <w:p w:rsidR="00A00E68" w:rsidRPr="00A91966" w:rsidRDefault="00A00E68" w:rsidP="00A91966">
      <w:pPr>
        <w:numPr>
          <w:ilvl w:val="1"/>
          <w:numId w:val="2"/>
        </w:numPr>
        <w:tabs>
          <w:tab w:val="left" w:pos="851"/>
        </w:tabs>
        <w:spacing w:after="0" w:line="240" w:lineRule="auto"/>
        <w:ind w:left="0" w:firstLine="0"/>
        <w:jc w:val="both"/>
        <w:rPr>
          <w:rFonts w:ascii="Times New Roman" w:hAnsi="Times New Roman" w:cs="Times New Roman"/>
          <w:sz w:val="28"/>
          <w:szCs w:val="28"/>
        </w:rPr>
      </w:pPr>
      <w:proofErr w:type="gramStart"/>
      <w:r w:rsidRPr="00A91966">
        <w:rPr>
          <w:rFonts w:ascii="Times New Roman" w:hAnsi="Times New Roman" w:cs="Times New Roman"/>
          <w:sz w:val="28"/>
          <w:szCs w:val="28"/>
        </w:rPr>
        <w:t>К отношениям, связанным с осуществлением муниципального земельного контроля, в том числе права, обязанности и ответственность должностных лиц,</w:t>
      </w:r>
      <w:r w:rsidRPr="00A91966">
        <w:rPr>
          <w:rFonts w:ascii="Times New Roman" w:hAnsi="Times New Roman" w:cs="Times New Roman"/>
          <w:color w:val="000000"/>
          <w:sz w:val="28"/>
          <w:szCs w:val="28"/>
        </w:rPr>
        <w:t xml:space="preserve"> уполномоченных осуществлять муниципальный земельный контроль,</w:t>
      </w:r>
      <w:r w:rsidRPr="00A91966">
        <w:rPr>
          <w:rFonts w:ascii="Times New Roman" w:hAnsi="Times New Roman" w:cs="Times New Roman"/>
          <w:sz w:val="28"/>
          <w:szCs w:val="28"/>
        </w:rPr>
        <w:t xml:space="preserve">  организацией и проведением профилактических мероприятий, контрольных (надзорных) мероприятий применяются положения Федерального </w:t>
      </w:r>
      <w:r w:rsidRPr="00A91966">
        <w:rPr>
          <w:rStyle w:val="a8"/>
          <w:rFonts w:ascii="Times New Roman" w:hAnsi="Times New Roman"/>
          <w:sz w:val="28"/>
          <w:szCs w:val="28"/>
        </w:rPr>
        <w:t>закона</w:t>
      </w:r>
      <w:r w:rsidRPr="00A91966">
        <w:rPr>
          <w:rFonts w:ascii="Times New Roman" w:hAnsi="Times New Roman" w:cs="Times New Roman"/>
          <w:sz w:val="28"/>
          <w:szCs w:val="28"/>
        </w:rPr>
        <w:t xml:space="preserve"> от 31 июля 2020 г. № 248-ФЗ «О государственном контроле (надзоре) и муниципальном контроле в Российской Федерации», Земельного </w:t>
      </w:r>
      <w:r w:rsidRPr="00A91966">
        <w:rPr>
          <w:rStyle w:val="a8"/>
          <w:rFonts w:ascii="Times New Roman" w:hAnsi="Times New Roman"/>
          <w:sz w:val="28"/>
          <w:szCs w:val="28"/>
        </w:rPr>
        <w:t>кодекса</w:t>
      </w:r>
      <w:r w:rsidRPr="00A91966">
        <w:rPr>
          <w:rFonts w:ascii="Times New Roman" w:hAnsi="Times New Roman" w:cs="Times New Roman"/>
          <w:sz w:val="28"/>
          <w:szCs w:val="28"/>
        </w:rPr>
        <w:t xml:space="preserve"> Российской Федерации, Федерального </w:t>
      </w:r>
      <w:r w:rsidRPr="00A91966">
        <w:rPr>
          <w:rStyle w:val="a8"/>
          <w:rFonts w:ascii="Times New Roman" w:hAnsi="Times New Roman"/>
          <w:sz w:val="28"/>
          <w:szCs w:val="28"/>
        </w:rPr>
        <w:t>закона</w:t>
      </w:r>
      <w:r w:rsidRPr="00A91966">
        <w:rPr>
          <w:rFonts w:ascii="Times New Roman" w:hAnsi="Times New Roman" w:cs="Times New Roman"/>
          <w:sz w:val="28"/>
          <w:szCs w:val="28"/>
        </w:rPr>
        <w:t xml:space="preserve"> от 6 октября 2003</w:t>
      </w:r>
      <w:proofErr w:type="gramEnd"/>
      <w:r w:rsidRPr="00A91966">
        <w:rPr>
          <w:rFonts w:ascii="Times New Roman" w:hAnsi="Times New Roman" w:cs="Times New Roman"/>
          <w:sz w:val="28"/>
          <w:szCs w:val="28"/>
        </w:rPr>
        <w:t xml:space="preserve"> г. № 131-ФЗ «Об общих принципах организации местного самоуправления в Российской Федерации»</w:t>
      </w:r>
      <w:r w:rsidRPr="00A91966">
        <w:rPr>
          <w:rFonts w:ascii="Times New Roman" w:hAnsi="Times New Roman" w:cs="Times New Roman"/>
          <w:color w:val="000000"/>
          <w:sz w:val="28"/>
          <w:szCs w:val="28"/>
        </w:rPr>
        <w:t xml:space="preserve"> и иными федеральными законами.</w:t>
      </w:r>
    </w:p>
    <w:p w:rsidR="00A00E68" w:rsidRPr="00A91966" w:rsidRDefault="00A00E68" w:rsidP="00A91966">
      <w:pPr>
        <w:numPr>
          <w:ilvl w:val="1"/>
          <w:numId w:val="2"/>
        </w:numPr>
        <w:tabs>
          <w:tab w:val="left" w:pos="851"/>
        </w:tabs>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t xml:space="preserve">Администрация осуществляет муниципальный земельный </w:t>
      </w:r>
      <w:proofErr w:type="gramStart"/>
      <w:r w:rsidRPr="00A91966">
        <w:rPr>
          <w:rFonts w:ascii="Times New Roman" w:hAnsi="Times New Roman" w:cs="Times New Roman"/>
          <w:sz w:val="28"/>
          <w:szCs w:val="28"/>
        </w:rPr>
        <w:t>контроль за</w:t>
      </w:r>
      <w:proofErr w:type="gramEnd"/>
      <w:r w:rsidRPr="00A91966">
        <w:rPr>
          <w:rFonts w:ascii="Times New Roman" w:hAnsi="Times New Roman" w:cs="Times New Roman"/>
          <w:sz w:val="28"/>
          <w:szCs w:val="28"/>
        </w:rPr>
        <w:t xml:space="preserve"> соблюдением:</w:t>
      </w:r>
    </w:p>
    <w:p w:rsidR="00A00E68" w:rsidRPr="00A91966" w:rsidRDefault="00A00E68" w:rsidP="00A91966">
      <w:pPr>
        <w:tabs>
          <w:tab w:val="left" w:pos="851"/>
        </w:tabs>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а)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A00E68" w:rsidRPr="00A91966" w:rsidRDefault="00A00E68" w:rsidP="00A91966">
      <w:pPr>
        <w:tabs>
          <w:tab w:val="left" w:pos="851"/>
        </w:tabs>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б)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A00E68" w:rsidRPr="00A91966" w:rsidRDefault="00A00E68" w:rsidP="00A91966">
      <w:pPr>
        <w:tabs>
          <w:tab w:val="left" w:pos="851"/>
        </w:tabs>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в)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и личного подсобного хозяйства, в указанных целях в течение установленного срока;</w:t>
      </w:r>
    </w:p>
    <w:p w:rsidR="00A00E68" w:rsidRPr="00A91966" w:rsidRDefault="00A00E68" w:rsidP="00A91966">
      <w:pPr>
        <w:tabs>
          <w:tab w:val="left" w:pos="851"/>
        </w:tabs>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lastRenderedPageBreak/>
        <w:t>г) обязательных требований, связанных с обязанностью по приведению земель в состояние, пригодное для использования по целевому назначению;</w:t>
      </w:r>
    </w:p>
    <w:p w:rsidR="00A00E68" w:rsidRPr="00A91966" w:rsidRDefault="00A00E68" w:rsidP="00A91966">
      <w:pPr>
        <w:tabs>
          <w:tab w:val="left" w:pos="851"/>
        </w:tabs>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д)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компетенции.</w:t>
      </w:r>
    </w:p>
    <w:p w:rsidR="00905377" w:rsidRPr="00A91966" w:rsidRDefault="00905377" w:rsidP="00A91966">
      <w:pPr>
        <w:spacing w:after="0" w:line="240" w:lineRule="auto"/>
        <w:jc w:val="both"/>
        <w:rPr>
          <w:rFonts w:ascii="Times New Roman" w:hAnsi="Times New Roman" w:cs="Times New Roman"/>
          <w:sz w:val="28"/>
          <w:szCs w:val="28"/>
        </w:rPr>
      </w:pPr>
      <w:proofErr w:type="gramStart"/>
      <w:r w:rsidRPr="00A91966">
        <w:rPr>
          <w:rFonts w:ascii="Times New Roman" w:hAnsi="Times New Roman" w:cs="Times New Roman"/>
          <w:sz w:val="28"/>
          <w:szCs w:val="28"/>
        </w:rPr>
        <w:t xml:space="preserve">е) обязательных требований о запрете самовольного снятия, перемещения и уничтожения плодородного слоя почвы, порчи земель в результате нарушения правил обращения с пестицидами, </w:t>
      </w:r>
      <w:proofErr w:type="spellStart"/>
      <w:r w:rsidRPr="00A91966">
        <w:rPr>
          <w:rFonts w:ascii="Times New Roman" w:hAnsi="Times New Roman" w:cs="Times New Roman"/>
          <w:sz w:val="28"/>
          <w:szCs w:val="28"/>
        </w:rPr>
        <w:t>агрохимикатами</w:t>
      </w:r>
      <w:proofErr w:type="spellEnd"/>
      <w:r w:rsidRPr="00A91966">
        <w:rPr>
          <w:rFonts w:ascii="Times New Roman" w:hAnsi="Times New Roman" w:cs="Times New Roman"/>
          <w:sz w:val="28"/>
          <w:szCs w:val="28"/>
        </w:rPr>
        <w:t xml:space="preserve"> или иными опасными для здоровья людей и окружающей среды веществами и отходами производства и потребления;</w:t>
      </w:r>
      <w:proofErr w:type="gramEnd"/>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ж) обязательных требований по улучшению земель и охране почв от ветровой, водной эрозии и предотвращению других процессов, ухудшающих качественное состояние земель, защите земель от зарастания деревьями и кустарниками, сорными растениями;</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 xml:space="preserve">з) обязательных требований по использованию земельных участков из земель сельскохозяйственного назначения, оборот которых регулируется Федеральным законом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 </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и) обязательных требований в области мелиорации земель;</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к) обязательных требований по рекультивации земель при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w:t>
      </w:r>
    </w:p>
    <w:p w:rsidR="00A00E68" w:rsidRPr="00A91966" w:rsidRDefault="00A00E68" w:rsidP="00A91966">
      <w:pPr>
        <w:tabs>
          <w:tab w:val="left" w:pos="851"/>
        </w:tabs>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Полномочия, указанные в настоящем пункте, осуществляются Администрацией в отношении всех категорий земель.</w:t>
      </w:r>
    </w:p>
    <w:p w:rsidR="00A00E68" w:rsidRPr="00A91966" w:rsidRDefault="00A00E68" w:rsidP="00A91966">
      <w:pPr>
        <w:numPr>
          <w:ilvl w:val="1"/>
          <w:numId w:val="2"/>
        </w:numPr>
        <w:tabs>
          <w:tab w:val="left" w:pos="851"/>
        </w:tabs>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t xml:space="preserve">Администрацией в соответствии с частью 2 статьи 16 и частью 5 статьи 17 Федерального закона от 31 июля 2020 г.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 </w:t>
      </w:r>
    </w:p>
    <w:p w:rsidR="00A00E68" w:rsidRPr="00A91966" w:rsidRDefault="00A00E68" w:rsidP="00A91966">
      <w:pPr>
        <w:pStyle w:val="ConsPlusTitle"/>
        <w:jc w:val="center"/>
        <w:outlineLvl w:val="1"/>
        <w:rPr>
          <w:sz w:val="28"/>
          <w:szCs w:val="28"/>
        </w:rPr>
      </w:pPr>
      <w:r w:rsidRPr="00A91966">
        <w:rPr>
          <w:sz w:val="28"/>
          <w:szCs w:val="28"/>
        </w:rPr>
        <w:t>2. Категории риска причинения вреда (ущерба)</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 xml:space="preserve"> Администрация осуществляет муниципальный земельный контроль на основе управления рисками причинения вреда (ущерба).</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законом от 31 июля 2020 г. № 248-ФЗ «О государственном контроле (надзоре) и муниципальном контроле в Российской Федерации».</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A00E68" w:rsidRPr="00A91966" w:rsidRDefault="00A00E68" w:rsidP="00A91966">
      <w:pPr>
        <w:pStyle w:val="ConsPlusNormal"/>
        <w:numPr>
          <w:ilvl w:val="1"/>
          <w:numId w:val="3"/>
        </w:numPr>
        <w:ind w:left="0" w:firstLine="0"/>
        <w:jc w:val="both"/>
        <w:rPr>
          <w:sz w:val="28"/>
          <w:szCs w:val="28"/>
        </w:rPr>
      </w:pPr>
      <w:proofErr w:type="gramStart"/>
      <w:r w:rsidRPr="00A91966">
        <w:rPr>
          <w:sz w:val="28"/>
          <w:szCs w:val="28"/>
        </w:rPr>
        <w:t xml:space="preserve">Отнесение объекта контроля к одной из категорий риска </w:t>
      </w:r>
      <w:r w:rsidRPr="00A91966">
        <w:rPr>
          <w:sz w:val="28"/>
          <w:szCs w:val="28"/>
        </w:rPr>
        <w:lastRenderedPageBreak/>
        <w:t>осуществляется Администрацией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w:t>
      </w:r>
      <w:proofErr w:type="gramEnd"/>
      <w:r w:rsidRPr="00A91966">
        <w:rPr>
          <w:sz w:val="28"/>
          <w:szCs w:val="28"/>
        </w:rPr>
        <w:t xml:space="preserve"> законом ценностям.</w:t>
      </w:r>
    </w:p>
    <w:p w:rsidR="00A00E68" w:rsidRPr="00A91966" w:rsidRDefault="00A00E68" w:rsidP="00A91966">
      <w:pPr>
        <w:pStyle w:val="ConsPlusNormal"/>
        <w:jc w:val="both"/>
        <w:rPr>
          <w:sz w:val="28"/>
          <w:szCs w:val="28"/>
        </w:rPr>
      </w:pPr>
      <w:r w:rsidRPr="00A91966">
        <w:rPr>
          <w:sz w:val="28"/>
          <w:szCs w:val="28"/>
        </w:rPr>
        <w:t>Отнесение земельных участков к категориям риска и изменение присвоенных земельным участкам категорий риска осуществляется распоряжением Администрации.</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 xml:space="preserve">Перечень индикаторов риска нарушения </w:t>
      </w:r>
      <w:proofErr w:type="gramStart"/>
      <w:r w:rsidRPr="00A91966">
        <w:rPr>
          <w:sz w:val="28"/>
          <w:szCs w:val="28"/>
        </w:rPr>
        <w:t>обязательных требований, проверяемых в рамках осуществления муниципального контроля установлен</w:t>
      </w:r>
      <w:proofErr w:type="gramEnd"/>
      <w:r w:rsidRPr="00A91966">
        <w:rPr>
          <w:sz w:val="28"/>
          <w:szCs w:val="28"/>
        </w:rPr>
        <w:t xml:space="preserve"> приложением 2 к настоящему Положению. </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При отсутствии распоряжения об отнесении земельных участков к категориям риска такие участки считаются отнесенными к низкой категории риска.</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 xml:space="preserve"> При отнесении Администрацией земельных участков к категориям риска используются в том числе:</w:t>
      </w:r>
    </w:p>
    <w:p w:rsidR="00A00E68" w:rsidRPr="00A91966" w:rsidRDefault="00A00E68" w:rsidP="00A91966">
      <w:pPr>
        <w:pStyle w:val="ConsPlusNormal"/>
        <w:jc w:val="both"/>
        <w:rPr>
          <w:sz w:val="28"/>
          <w:szCs w:val="28"/>
        </w:rPr>
      </w:pPr>
      <w:r w:rsidRPr="00A91966">
        <w:rPr>
          <w:sz w:val="28"/>
          <w:szCs w:val="28"/>
        </w:rPr>
        <w:t>а) сведения, содержащиеся в Едином государственном реестре недвижимости;</w:t>
      </w:r>
    </w:p>
    <w:p w:rsidR="00A00E68" w:rsidRPr="00A91966" w:rsidRDefault="00A00E68" w:rsidP="00A91966">
      <w:pPr>
        <w:pStyle w:val="ConsPlusNormal"/>
        <w:jc w:val="both"/>
        <w:rPr>
          <w:sz w:val="28"/>
          <w:szCs w:val="28"/>
        </w:rPr>
      </w:pPr>
      <w:r w:rsidRPr="00A91966">
        <w:rPr>
          <w:sz w:val="28"/>
          <w:szCs w:val="28"/>
        </w:rPr>
        <w:t>б)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A00E68" w:rsidRPr="00A91966" w:rsidRDefault="00A00E68" w:rsidP="00A91966">
      <w:pPr>
        <w:pStyle w:val="ConsPlusNormal"/>
        <w:jc w:val="both"/>
        <w:rPr>
          <w:sz w:val="28"/>
          <w:szCs w:val="28"/>
        </w:rPr>
      </w:pPr>
      <w:r w:rsidRPr="00A91966">
        <w:rPr>
          <w:sz w:val="28"/>
          <w:szCs w:val="28"/>
        </w:rPr>
        <w:t>в) сведения, содержащиеся в отделе архивной службы Администрации.</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 xml:space="preserve">Администрация ведет перечни земельных участков, отнесенных к одной из категорий риска (далее – перечни земельных участков). Включение земельных участков в перечни земельных участков осуществляется в соответствии с распоряжениями, указанными в </w:t>
      </w:r>
      <w:hyperlink r:id="rId6" w:anchor="_blank" w:history="1">
        <w:r w:rsidRPr="00A91966">
          <w:rPr>
            <w:rStyle w:val="a8"/>
            <w:sz w:val="28"/>
            <w:szCs w:val="28"/>
          </w:rPr>
          <w:t xml:space="preserve">пункте </w:t>
        </w:r>
      </w:hyperlink>
      <w:r w:rsidRPr="00A91966">
        <w:rPr>
          <w:sz w:val="28"/>
          <w:szCs w:val="28"/>
        </w:rPr>
        <w:t>2.4 настоящего Положения.</w:t>
      </w:r>
    </w:p>
    <w:p w:rsidR="00A00E68" w:rsidRPr="00A91966" w:rsidRDefault="00A00E68" w:rsidP="00A91966">
      <w:pPr>
        <w:pStyle w:val="ConsPlusNormal"/>
        <w:numPr>
          <w:ilvl w:val="2"/>
          <w:numId w:val="3"/>
        </w:numPr>
        <w:ind w:left="0" w:firstLine="0"/>
        <w:jc w:val="both"/>
        <w:rPr>
          <w:sz w:val="28"/>
          <w:szCs w:val="28"/>
        </w:rPr>
      </w:pPr>
      <w:r w:rsidRPr="00A91966">
        <w:rPr>
          <w:sz w:val="28"/>
          <w:szCs w:val="28"/>
        </w:rPr>
        <w:t>Перечни земельных участков содержат следующую информацию:</w:t>
      </w:r>
    </w:p>
    <w:p w:rsidR="00A00E68" w:rsidRPr="00A91966" w:rsidRDefault="00A00E68" w:rsidP="00A91966">
      <w:pPr>
        <w:pStyle w:val="ConsPlusNormal"/>
        <w:jc w:val="both"/>
        <w:rPr>
          <w:sz w:val="28"/>
          <w:szCs w:val="28"/>
        </w:rPr>
      </w:pPr>
      <w:r w:rsidRPr="00A91966">
        <w:rPr>
          <w:sz w:val="28"/>
          <w:szCs w:val="28"/>
        </w:rPr>
        <w:t>а) кадастровый номер земельного участка или при его отсутствии адрес местоположения земельного участка;</w:t>
      </w:r>
    </w:p>
    <w:p w:rsidR="00A00E68" w:rsidRPr="00A91966" w:rsidRDefault="00A00E68" w:rsidP="00A91966">
      <w:pPr>
        <w:pStyle w:val="ConsPlusNormal"/>
        <w:jc w:val="both"/>
        <w:rPr>
          <w:sz w:val="28"/>
          <w:szCs w:val="28"/>
        </w:rPr>
      </w:pPr>
      <w:r w:rsidRPr="00A91966">
        <w:rPr>
          <w:sz w:val="28"/>
          <w:szCs w:val="28"/>
        </w:rPr>
        <w:t>б) присвоенная категория риска;</w:t>
      </w:r>
    </w:p>
    <w:p w:rsidR="00A00E68" w:rsidRPr="00A91966" w:rsidRDefault="00A00E68" w:rsidP="00A91966">
      <w:pPr>
        <w:pStyle w:val="ConsPlusNormal"/>
        <w:jc w:val="both"/>
        <w:rPr>
          <w:sz w:val="28"/>
          <w:szCs w:val="28"/>
        </w:rPr>
      </w:pPr>
      <w:r w:rsidRPr="00A91966">
        <w:rPr>
          <w:sz w:val="28"/>
          <w:szCs w:val="28"/>
        </w:rPr>
        <w:t>в) реквизиты распоряжения Администрации о присвоении земельному участку категории риска.</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w:t>
      </w:r>
    </w:p>
    <w:p w:rsidR="00A00E68" w:rsidRPr="00A91966" w:rsidRDefault="00A00E68" w:rsidP="00A91966">
      <w:pPr>
        <w:pStyle w:val="ConsPlusNormal"/>
        <w:numPr>
          <w:ilvl w:val="1"/>
          <w:numId w:val="3"/>
        </w:numPr>
        <w:ind w:left="0" w:firstLine="0"/>
        <w:jc w:val="both"/>
        <w:rPr>
          <w:sz w:val="28"/>
          <w:szCs w:val="28"/>
        </w:rPr>
      </w:pPr>
      <w:r w:rsidRPr="00A91966">
        <w:rPr>
          <w:sz w:val="28"/>
          <w:szCs w:val="28"/>
        </w:rPr>
        <w:t>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A00E68" w:rsidRPr="00A91966" w:rsidRDefault="00A00E68" w:rsidP="00A91966">
      <w:pPr>
        <w:pStyle w:val="ConsPlusNormal"/>
        <w:jc w:val="both"/>
        <w:rPr>
          <w:sz w:val="28"/>
          <w:szCs w:val="28"/>
        </w:rPr>
      </w:pPr>
      <w:r w:rsidRPr="00A91966">
        <w:rPr>
          <w:sz w:val="28"/>
          <w:szCs w:val="28"/>
        </w:rPr>
        <w:t>для земельных участков, отнесенных к категории среднего риска, - один раз в 3 года;</w:t>
      </w:r>
    </w:p>
    <w:p w:rsidR="00A00E68" w:rsidRPr="00A91966" w:rsidRDefault="00A00E68" w:rsidP="00A91966">
      <w:pPr>
        <w:pStyle w:val="ConsPlusNormal"/>
        <w:jc w:val="both"/>
        <w:rPr>
          <w:sz w:val="28"/>
          <w:szCs w:val="28"/>
        </w:rPr>
      </w:pPr>
      <w:r w:rsidRPr="00A91966">
        <w:rPr>
          <w:sz w:val="28"/>
          <w:szCs w:val="28"/>
        </w:rPr>
        <w:t xml:space="preserve">для земельных участков, отнесенных к категории умеренного риска, - один </w:t>
      </w:r>
      <w:r w:rsidRPr="00A91966">
        <w:rPr>
          <w:sz w:val="28"/>
          <w:szCs w:val="28"/>
        </w:rPr>
        <w:lastRenderedPageBreak/>
        <w:t>раз в 6 лет.</w:t>
      </w:r>
    </w:p>
    <w:p w:rsidR="00A00E68" w:rsidRPr="00A91966" w:rsidRDefault="00A00E68" w:rsidP="00A91966">
      <w:pPr>
        <w:pStyle w:val="ConsPlusNormal"/>
        <w:jc w:val="both"/>
        <w:rPr>
          <w:sz w:val="28"/>
          <w:szCs w:val="28"/>
        </w:rPr>
      </w:pPr>
      <w:r w:rsidRPr="00A91966">
        <w:rPr>
          <w:sz w:val="28"/>
          <w:szCs w:val="28"/>
        </w:rPr>
        <w:t>В отношении земельных участков, отнесенных к категории низкого риска, плановые контрольные мероприятия не проводятся.</w:t>
      </w:r>
    </w:p>
    <w:p w:rsidR="00A00E68" w:rsidRPr="00A91966" w:rsidRDefault="00A00E68" w:rsidP="00A91966">
      <w:pPr>
        <w:pStyle w:val="ConsPlusNormal"/>
        <w:jc w:val="both"/>
        <w:rPr>
          <w:sz w:val="28"/>
          <w:szCs w:val="28"/>
        </w:rPr>
      </w:pPr>
      <w:r w:rsidRPr="00A91966">
        <w:rPr>
          <w:sz w:val="28"/>
          <w:szCs w:val="28"/>
        </w:rPr>
        <w:t>Принятие решения об отнесении земельных участков к категории низкого риска не требуется.</w:t>
      </w:r>
    </w:p>
    <w:p w:rsidR="00A00E68" w:rsidRPr="00A91966" w:rsidRDefault="00A00E68" w:rsidP="00A91966">
      <w:pPr>
        <w:pStyle w:val="ConsPlusNormal"/>
        <w:jc w:val="both"/>
        <w:rPr>
          <w:sz w:val="28"/>
          <w:szCs w:val="28"/>
        </w:rPr>
      </w:pPr>
      <w:proofErr w:type="gramStart"/>
      <w:r w:rsidRPr="00A91966">
        <w:rPr>
          <w:sz w:val="28"/>
          <w:szCs w:val="28"/>
        </w:rPr>
        <w:t>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w:t>
      </w:r>
      <w:proofErr w:type="gramEnd"/>
      <w:r w:rsidRPr="00A91966">
        <w:rPr>
          <w:sz w:val="28"/>
          <w:szCs w:val="28"/>
        </w:rPr>
        <w:t xml:space="preserve"> категории:</w:t>
      </w:r>
    </w:p>
    <w:p w:rsidR="00A00E68" w:rsidRPr="00A91966" w:rsidRDefault="00A00E68" w:rsidP="00A91966">
      <w:pPr>
        <w:pStyle w:val="ConsPlusNormal"/>
        <w:jc w:val="both"/>
        <w:rPr>
          <w:sz w:val="28"/>
          <w:szCs w:val="28"/>
        </w:rPr>
      </w:pPr>
      <w:r w:rsidRPr="00A91966">
        <w:rPr>
          <w:sz w:val="28"/>
          <w:szCs w:val="28"/>
        </w:rPr>
        <w:t>среднего риска, - не менее 3 лет;</w:t>
      </w:r>
    </w:p>
    <w:p w:rsidR="00A00E68" w:rsidRPr="00A91966" w:rsidRDefault="00A00E68" w:rsidP="00A91966">
      <w:pPr>
        <w:pStyle w:val="ConsPlusNormal"/>
        <w:jc w:val="both"/>
        <w:rPr>
          <w:sz w:val="28"/>
          <w:szCs w:val="28"/>
        </w:rPr>
      </w:pPr>
      <w:r w:rsidRPr="00A91966">
        <w:rPr>
          <w:sz w:val="28"/>
          <w:szCs w:val="28"/>
        </w:rPr>
        <w:t>умеренного риска, - не менее 6 лет.</w:t>
      </w:r>
    </w:p>
    <w:p w:rsidR="00A00E68" w:rsidRPr="00A91966" w:rsidRDefault="00A00E68" w:rsidP="00A91966">
      <w:pPr>
        <w:pStyle w:val="ConsPlusNormal"/>
        <w:jc w:val="both"/>
        <w:rPr>
          <w:sz w:val="28"/>
          <w:szCs w:val="28"/>
        </w:rPr>
      </w:pPr>
      <w:r w:rsidRPr="00A91966">
        <w:rPr>
          <w:sz w:val="28"/>
          <w:szCs w:val="28"/>
        </w:rPr>
        <w:t xml:space="preserve">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w:t>
      </w:r>
      <w:proofErr w:type="gramStart"/>
      <w:r w:rsidRPr="00A91966">
        <w:rPr>
          <w:sz w:val="28"/>
          <w:szCs w:val="28"/>
        </w:rPr>
        <w:t>с даты возникновения</w:t>
      </w:r>
      <w:proofErr w:type="gramEnd"/>
      <w:r w:rsidRPr="00A91966">
        <w:rPr>
          <w:sz w:val="28"/>
          <w:szCs w:val="28"/>
        </w:rPr>
        <w:t xml:space="preserve">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A00E68" w:rsidRPr="00A91966" w:rsidRDefault="00A00E68" w:rsidP="00A91966">
      <w:pPr>
        <w:pStyle w:val="ConsPlusNormal"/>
        <w:jc w:val="both"/>
        <w:rPr>
          <w:sz w:val="28"/>
          <w:szCs w:val="28"/>
        </w:rPr>
      </w:pPr>
    </w:p>
    <w:p w:rsidR="00A00E68" w:rsidRPr="00A91966" w:rsidRDefault="00A00E68" w:rsidP="00A91966">
      <w:pPr>
        <w:numPr>
          <w:ilvl w:val="0"/>
          <w:numId w:val="3"/>
        </w:numPr>
        <w:tabs>
          <w:tab w:val="left" w:pos="0"/>
        </w:tabs>
        <w:spacing w:after="0" w:line="240" w:lineRule="auto"/>
        <w:ind w:left="0" w:firstLine="0"/>
        <w:jc w:val="center"/>
        <w:rPr>
          <w:rFonts w:ascii="Times New Roman" w:hAnsi="Times New Roman" w:cs="Times New Roman"/>
          <w:b/>
          <w:sz w:val="28"/>
          <w:szCs w:val="28"/>
        </w:rPr>
      </w:pPr>
      <w:r w:rsidRPr="00A91966">
        <w:rPr>
          <w:rFonts w:ascii="Times New Roman" w:hAnsi="Times New Roman" w:cs="Times New Roman"/>
          <w:b/>
          <w:sz w:val="28"/>
          <w:szCs w:val="28"/>
        </w:rPr>
        <w:t>Виды профилактических мероприятий, которые проводятся</w:t>
      </w:r>
    </w:p>
    <w:p w:rsidR="00A00E68" w:rsidRPr="00A91966" w:rsidRDefault="00A00E68" w:rsidP="00A91966">
      <w:pPr>
        <w:tabs>
          <w:tab w:val="left" w:pos="0"/>
        </w:tabs>
        <w:spacing w:after="0" w:line="240" w:lineRule="auto"/>
        <w:jc w:val="center"/>
        <w:rPr>
          <w:rFonts w:ascii="Times New Roman" w:hAnsi="Times New Roman" w:cs="Times New Roman"/>
          <w:b/>
          <w:sz w:val="28"/>
          <w:szCs w:val="28"/>
        </w:rPr>
      </w:pPr>
      <w:r w:rsidRPr="00A91966">
        <w:rPr>
          <w:rFonts w:ascii="Times New Roman" w:hAnsi="Times New Roman" w:cs="Times New Roman"/>
          <w:b/>
          <w:sz w:val="28"/>
          <w:szCs w:val="28"/>
        </w:rPr>
        <w:t xml:space="preserve">при осуществлении муниципального контроля </w:t>
      </w:r>
    </w:p>
    <w:p w:rsidR="00A00E68" w:rsidRPr="00A91966" w:rsidRDefault="00A00E68" w:rsidP="00A91966">
      <w:pPr>
        <w:pStyle w:val="ConsPlusNormal"/>
        <w:jc w:val="both"/>
        <w:rPr>
          <w:sz w:val="28"/>
          <w:szCs w:val="28"/>
        </w:rPr>
      </w:pPr>
      <w:r w:rsidRPr="00A91966">
        <w:rPr>
          <w:sz w:val="28"/>
          <w:szCs w:val="28"/>
        </w:rPr>
        <w:t>Администрация осуществляет муниципальный земельный контроль посредством проведения:</w:t>
      </w:r>
    </w:p>
    <w:p w:rsidR="00A00E68" w:rsidRPr="00A91966" w:rsidRDefault="00A00E68" w:rsidP="00A91966">
      <w:pPr>
        <w:pStyle w:val="ConsPlusNormal"/>
        <w:jc w:val="both"/>
        <w:rPr>
          <w:sz w:val="28"/>
          <w:szCs w:val="28"/>
        </w:rPr>
      </w:pPr>
      <w:r w:rsidRPr="00A91966">
        <w:rPr>
          <w:sz w:val="28"/>
          <w:szCs w:val="28"/>
        </w:rPr>
        <w:t>а) профилактических мероприятий;</w:t>
      </w:r>
    </w:p>
    <w:p w:rsidR="00A00E68" w:rsidRPr="00A91966" w:rsidRDefault="00A00E68" w:rsidP="00A91966">
      <w:pPr>
        <w:pStyle w:val="ConsPlusNormal"/>
        <w:jc w:val="both"/>
        <w:rPr>
          <w:sz w:val="28"/>
          <w:szCs w:val="28"/>
        </w:rPr>
      </w:pPr>
      <w:r w:rsidRPr="00A91966">
        <w:rPr>
          <w:sz w:val="28"/>
          <w:szCs w:val="28"/>
        </w:rPr>
        <w:t>б) контрольных мероприятий, проводимых с взаимодействием с контролируемым лицом и без взаимодействия с контролируемым лицом.</w:t>
      </w:r>
    </w:p>
    <w:p w:rsidR="00A00E68" w:rsidRPr="00A91966" w:rsidRDefault="00A00E68" w:rsidP="00A91966">
      <w:pPr>
        <w:pStyle w:val="ConsPlusNormal"/>
        <w:jc w:val="both"/>
        <w:rPr>
          <w:sz w:val="28"/>
          <w:szCs w:val="28"/>
        </w:rPr>
      </w:pPr>
      <w:r w:rsidRPr="00A91966">
        <w:rPr>
          <w:sz w:val="28"/>
          <w:szCs w:val="28"/>
        </w:rPr>
        <w:t>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00E68" w:rsidRPr="00A91966" w:rsidRDefault="00A00E68" w:rsidP="00A91966">
      <w:pPr>
        <w:pStyle w:val="ConsPlusNormal"/>
        <w:jc w:val="both"/>
        <w:rPr>
          <w:sz w:val="28"/>
          <w:szCs w:val="28"/>
        </w:rPr>
      </w:pPr>
      <w:r w:rsidRPr="00A91966">
        <w:rPr>
          <w:sz w:val="28"/>
          <w:szCs w:val="28"/>
        </w:rPr>
        <w:t>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00E68" w:rsidRPr="00A91966" w:rsidRDefault="00A00E68" w:rsidP="00A91966">
      <w:pPr>
        <w:pStyle w:val="ConsPlusNormal"/>
        <w:jc w:val="both"/>
        <w:rPr>
          <w:sz w:val="28"/>
          <w:szCs w:val="28"/>
        </w:rPr>
      </w:pPr>
      <w:r w:rsidRPr="00A91966">
        <w:rPr>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A00E68" w:rsidRPr="00A91966" w:rsidRDefault="00A00E68" w:rsidP="00A91966">
      <w:pPr>
        <w:pStyle w:val="ConsPlusNormal"/>
        <w:jc w:val="both"/>
        <w:rPr>
          <w:sz w:val="28"/>
          <w:szCs w:val="28"/>
        </w:rPr>
      </w:pPr>
      <w:proofErr w:type="gramStart"/>
      <w:r w:rsidRPr="00A91966">
        <w:rPr>
          <w:sz w:val="28"/>
          <w:szCs w:val="28"/>
        </w:rPr>
        <w:t xml:space="preserve">В случае если при проведении профилактических мероприятий установлено, </w:t>
      </w:r>
      <w:r w:rsidRPr="00A91966">
        <w:rPr>
          <w:sz w:val="28"/>
          <w:szCs w:val="28"/>
        </w:rPr>
        <w:lastRenderedPageBreak/>
        <w:t>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Краснозерского района Новосибирской области, заместителю главы администрации, начальнику управления сельского хозяйства администрации Краснозерского района Новосибирской области для принятия решения о проведении</w:t>
      </w:r>
      <w:proofErr w:type="gramEnd"/>
      <w:r w:rsidRPr="00A91966">
        <w:rPr>
          <w:sz w:val="28"/>
          <w:szCs w:val="28"/>
        </w:rPr>
        <w:t xml:space="preserve"> контрольных (надзорных) мероприятий.</w:t>
      </w:r>
    </w:p>
    <w:p w:rsidR="00A00E68" w:rsidRPr="00A91966" w:rsidRDefault="00A00E68" w:rsidP="00A91966">
      <w:pPr>
        <w:pStyle w:val="ConsPlusNormal"/>
        <w:jc w:val="both"/>
        <w:rPr>
          <w:sz w:val="28"/>
          <w:szCs w:val="28"/>
        </w:rPr>
      </w:pPr>
      <w:r w:rsidRPr="00A91966">
        <w:rPr>
          <w:sz w:val="28"/>
          <w:szCs w:val="28"/>
        </w:rPr>
        <w:t>При осуществлении Администрацией муниципального земельного контроля могут проводиться следующие виды профилактических мероприятий:</w:t>
      </w:r>
    </w:p>
    <w:p w:rsidR="00A00E68" w:rsidRPr="00A91966" w:rsidRDefault="00A00E68" w:rsidP="00A91966">
      <w:pPr>
        <w:pStyle w:val="ConsPlusNormal"/>
        <w:jc w:val="both"/>
        <w:rPr>
          <w:sz w:val="28"/>
          <w:szCs w:val="28"/>
        </w:rPr>
      </w:pPr>
      <w:r w:rsidRPr="00A91966">
        <w:rPr>
          <w:sz w:val="28"/>
          <w:szCs w:val="28"/>
        </w:rPr>
        <w:t>а) информирование;</w:t>
      </w:r>
    </w:p>
    <w:p w:rsidR="00A00E68" w:rsidRPr="00A91966" w:rsidRDefault="00A00E68" w:rsidP="00A91966">
      <w:pPr>
        <w:pStyle w:val="ConsPlusNormal"/>
        <w:jc w:val="both"/>
        <w:rPr>
          <w:sz w:val="28"/>
          <w:szCs w:val="28"/>
        </w:rPr>
      </w:pPr>
      <w:r w:rsidRPr="00A91966">
        <w:rPr>
          <w:sz w:val="28"/>
          <w:szCs w:val="28"/>
        </w:rPr>
        <w:t>б) объявление предостережений;</w:t>
      </w:r>
    </w:p>
    <w:p w:rsidR="00A00E68" w:rsidRPr="00A91966" w:rsidRDefault="00A00E68" w:rsidP="00A91966">
      <w:pPr>
        <w:pStyle w:val="ConsPlusNormal"/>
        <w:jc w:val="both"/>
        <w:rPr>
          <w:sz w:val="28"/>
          <w:szCs w:val="28"/>
        </w:rPr>
      </w:pPr>
      <w:r w:rsidRPr="00A91966">
        <w:rPr>
          <w:sz w:val="28"/>
          <w:szCs w:val="28"/>
        </w:rPr>
        <w:t>в) консультирование.</w:t>
      </w:r>
    </w:p>
    <w:p w:rsidR="00A00E68" w:rsidRPr="00A91966" w:rsidRDefault="00A00E68" w:rsidP="00A91966">
      <w:pPr>
        <w:pStyle w:val="ConsPlusNormal"/>
        <w:numPr>
          <w:ilvl w:val="1"/>
          <w:numId w:val="3"/>
        </w:numPr>
        <w:tabs>
          <w:tab w:val="left" w:pos="142"/>
        </w:tabs>
        <w:ind w:left="0" w:firstLine="0"/>
        <w:jc w:val="center"/>
        <w:rPr>
          <w:sz w:val="28"/>
          <w:szCs w:val="28"/>
        </w:rPr>
      </w:pPr>
      <w:r w:rsidRPr="00A91966">
        <w:rPr>
          <w:sz w:val="28"/>
          <w:szCs w:val="28"/>
        </w:rPr>
        <w:t>Информирование контролируемых и иных заинтересованных лиц по вопросам соблюдения обязательных требований</w:t>
      </w:r>
    </w:p>
    <w:p w:rsidR="00A00E68" w:rsidRPr="00A91966" w:rsidRDefault="00A00E68" w:rsidP="00A91966">
      <w:pPr>
        <w:pStyle w:val="ConsPlusNormal"/>
        <w:numPr>
          <w:ilvl w:val="2"/>
          <w:numId w:val="3"/>
        </w:numPr>
        <w:tabs>
          <w:tab w:val="left" w:pos="142"/>
        </w:tabs>
        <w:ind w:left="0" w:firstLine="0"/>
        <w:jc w:val="both"/>
        <w:rPr>
          <w:sz w:val="28"/>
          <w:szCs w:val="28"/>
        </w:rPr>
      </w:pPr>
      <w:r w:rsidRPr="00A91966">
        <w:rPr>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и в средствах массовой информации.</w:t>
      </w:r>
    </w:p>
    <w:p w:rsidR="00A00E68" w:rsidRPr="00A91966" w:rsidRDefault="00A00E68" w:rsidP="00A91966">
      <w:pPr>
        <w:pStyle w:val="ConsPlusNormal"/>
        <w:tabs>
          <w:tab w:val="left" w:pos="142"/>
        </w:tabs>
        <w:jc w:val="both"/>
        <w:rPr>
          <w:sz w:val="28"/>
          <w:szCs w:val="28"/>
        </w:rPr>
      </w:pPr>
      <w:r w:rsidRPr="00A91966">
        <w:rPr>
          <w:sz w:val="28"/>
          <w:szCs w:val="28"/>
        </w:rPr>
        <w:t xml:space="preserve">Администрация обязана размещать и поддерживать в актуальном состоянии на официальном сайте Администрации сведения, предусмотренные </w:t>
      </w:r>
      <w:hyperlink r:id="rId7" w:history="1">
        <w:r w:rsidRPr="00A91966">
          <w:rPr>
            <w:rStyle w:val="a8"/>
            <w:sz w:val="28"/>
            <w:szCs w:val="28"/>
          </w:rPr>
          <w:t>частью 3 статьи 46</w:t>
        </w:r>
      </w:hyperlink>
      <w:r w:rsidRPr="00A91966">
        <w:rPr>
          <w:sz w:val="28"/>
          <w:szCs w:val="28"/>
        </w:rPr>
        <w:t xml:space="preserve"> Федерального закона от 31 июля 2020 г. № 248-ФЗ «О государственном контроле (надзоре) и муниципальном контроле в Российской Федерации».</w:t>
      </w:r>
    </w:p>
    <w:p w:rsidR="00A00E68" w:rsidRPr="00A91966" w:rsidRDefault="00A00E68" w:rsidP="00A91966">
      <w:pPr>
        <w:numPr>
          <w:ilvl w:val="1"/>
          <w:numId w:val="3"/>
        </w:numPr>
        <w:spacing w:after="0" w:line="240" w:lineRule="auto"/>
        <w:ind w:left="0" w:firstLine="0"/>
        <w:jc w:val="center"/>
        <w:rPr>
          <w:rFonts w:ascii="Times New Roman" w:hAnsi="Times New Roman" w:cs="Times New Roman"/>
          <w:sz w:val="28"/>
          <w:szCs w:val="28"/>
        </w:rPr>
      </w:pPr>
      <w:r w:rsidRPr="00A91966">
        <w:rPr>
          <w:rFonts w:ascii="Times New Roman" w:hAnsi="Times New Roman" w:cs="Times New Roman"/>
          <w:sz w:val="28"/>
          <w:szCs w:val="28"/>
        </w:rPr>
        <w:t>Объявление предостережения о недопустимости нарушения</w:t>
      </w:r>
    </w:p>
    <w:p w:rsidR="00A00E68" w:rsidRPr="00A91966" w:rsidRDefault="00A00E68" w:rsidP="00A91966">
      <w:pPr>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обязательных требований</w:t>
      </w:r>
    </w:p>
    <w:p w:rsidR="00A00E68" w:rsidRPr="00A91966" w:rsidRDefault="00A00E68" w:rsidP="00A91966">
      <w:pPr>
        <w:pStyle w:val="a3"/>
        <w:numPr>
          <w:ilvl w:val="2"/>
          <w:numId w:val="3"/>
        </w:numPr>
        <w:tabs>
          <w:tab w:val="left" w:pos="1134"/>
        </w:tabs>
        <w:ind w:left="0" w:firstLine="0"/>
        <w:jc w:val="both"/>
        <w:rPr>
          <w:sz w:val="28"/>
          <w:szCs w:val="28"/>
        </w:rPr>
      </w:pPr>
      <w:proofErr w:type="gramStart"/>
      <w:r w:rsidRPr="00A91966">
        <w:rPr>
          <w:sz w:val="28"/>
          <w:szCs w:val="28"/>
        </w:rPr>
        <w:t>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roofErr w:type="gramEnd"/>
    </w:p>
    <w:p w:rsidR="00A00E68" w:rsidRPr="00A91966" w:rsidRDefault="00A00E68" w:rsidP="00A91966">
      <w:pPr>
        <w:pStyle w:val="a3"/>
        <w:numPr>
          <w:ilvl w:val="2"/>
          <w:numId w:val="3"/>
        </w:numPr>
        <w:tabs>
          <w:tab w:val="left" w:pos="1134"/>
        </w:tabs>
        <w:ind w:left="0" w:firstLine="0"/>
        <w:jc w:val="both"/>
        <w:rPr>
          <w:sz w:val="28"/>
          <w:szCs w:val="28"/>
        </w:rPr>
      </w:pPr>
      <w:r w:rsidRPr="00A91966">
        <w:rPr>
          <w:sz w:val="28"/>
          <w:szCs w:val="28"/>
        </w:rPr>
        <w:t>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A00E68" w:rsidRPr="00A91966" w:rsidRDefault="00A00E68" w:rsidP="00A91966">
      <w:pPr>
        <w:pStyle w:val="ConsPlusNormal"/>
        <w:jc w:val="both"/>
        <w:rPr>
          <w:sz w:val="28"/>
          <w:szCs w:val="28"/>
        </w:rPr>
      </w:pPr>
      <w:r w:rsidRPr="00A91966">
        <w:rPr>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A00E68" w:rsidRPr="00A91966" w:rsidRDefault="00A00E68" w:rsidP="00A91966">
      <w:pPr>
        <w:pStyle w:val="ConsPlusNormal"/>
        <w:numPr>
          <w:ilvl w:val="2"/>
          <w:numId w:val="3"/>
        </w:numPr>
        <w:ind w:left="0" w:firstLine="0"/>
        <w:jc w:val="both"/>
        <w:rPr>
          <w:sz w:val="28"/>
          <w:szCs w:val="28"/>
        </w:rPr>
      </w:pPr>
      <w:r w:rsidRPr="00A91966">
        <w:rPr>
          <w:sz w:val="28"/>
          <w:szCs w:val="28"/>
        </w:rPr>
        <w:t>Контролируемое лицо в течение 10 рабочих дней со дня получения предостережения вправе подать в Администрацию возражение в отношении предостережения.</w:t>
      </w:r>
    </w:p>
    <w:p w:rsidR="00A00E68" w:rsidRPr="00A91966" w:rsidRDefault="00A00E68" w:rsidP="00A91966">
      <w:pPr>
        <w:pStyle w:val="ConsPlusNormal"/>
        <w:numPr>
          <w:ilvl w:val="2"/>
          <w:numId w:val="3"/>
        </w:numPr>
        <w:ind w:left="0" w:firstLine="0"/>
        <w:jc w:val="both"/>
        <w:rPr>
          <w:sz w:val="28"/>
          <w:szCs w:val="28"/>
        </w:rPr>
      </w:pPr>
      <w:r w:rsidRPr="00A91966">
        <w:rPr>
          <w:sz w:val="28"/>
          <w:szCs w:val="28"/>
        </w:rPr>
        <w:t>Возражение должно содержать:</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1) наименование Администрации, в которую направляется возражение;</w:t>
      </w:r>
    </w:p>
    <w:p w:rsidR="00A00E68" w:rsidRPr="00A91966" w:rsidRDefault="00A00E68" w:rsidP="00A91966">
      <w:pPr>
        <w:spacing w:after="0" w:line="240" w:lineRule="auto"/>
        <w:jc w:val="both"/>
        <w:rPr>
          <w:rFonts w:ascii="Times New Roman" w:hAnsi="Times New Roman" w:cs="Times New Roman"/>
          <w:sz w:val="28"/>
          <w:szCs w:val="28"/>
        </w:rPr>
      </w:pPr>
      <w:proofErr w:type="gramStart"/>
      <w:r w:rsidRPr="00A91966">
        <w:rPr>
          <w:rFonts w:ascii="Times New Roman" w:hAnsi="Times New Roman" w:cs="Times New Roman"/>
          <w:sz w:val="28"/>
          <w:szCs w:val="28"/>
        </w:rPr>
        <w:lastRenderedPageBreak/>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3) дату и номер предостережения;</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 xml:space="preserve">4) доводы, на основании которых контролируемое лицо </w:t>
      </w:r>
      <w:proofErr w:type="gramStart"/>
      <w:r w:rsidRPr="00A91966">
        <w:rPr>
          <w:rFonts w:ascii="Times New Roman" w:hAnsi="Times New Roman" w:cs="Times New Roman"/>
          <w:sz w:val="28"/>
          <w:szCs w:val="28"/>
        </w:rPr>
        <w:t>не согласно</w:t>
      </w:r>
      <w:proofErr w:type="gramEnd"/>
      <w:r w:rsidRPr="00A91966">
        <w:rPr>
          <w:rFonts w:ascii="Times New Roman" w:hAnsi="Times New Roman" w:cs="Times New Roman"/>
          <w:sz w:val="28"/>
          <w:szCs w:val="28"/>
        </w:rPr>
        <w:t xml:space="preserve"> с объявленным предостережением;</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5) дату получения предостережения контролируемым лицом;</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6) личную подпись и дату.</w:t>
      </w:r>
    </w:p>
    <w:p w:rsidR="00A00E68" w:rsidRPr="00A91966" w:rsidRDefault="00A00E68" w:rsidP="00A91966">
      <w:pPr>
        <w:numPr>
          <w:ilvl w:val="2"/>
          <w:numId w:val="3"/>
        </w:numPr>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A00E68" w:rsidRPr="00A91966" w:rsidRDefault="00A00E68" w:rsidP="00A91966">
      <w:pPr>
        <w:numPr>
          <w:ilvl w:val="2"/>
          <w:numId w:val="3"/>
        </w:numPr>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t>Возражение в отношении предостережения рассматривается Администрацией в течение 30 дней со дня получения.</w:t>
      </w:r>
    </w:p>
    <w:p w:rsidR="00A00E68" w:rsidRPr="00A91966" w:rsidRDefault="00A00E68" w:rsidP="00A91966">
      <w:pPr>
        <w:numPr>
          <w:ilvl w:val="2"/>
          <w:numId w:val="3"/>
        </w:numPr>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t>По результатам рассмотрения возражения Администрация принимает одно из следующих решений:</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1) удовлетворяет возражение в форме отмены предостережения;</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2) отказывает в удовлетворении возражения с указанием причины отказа.</w:t>
      </w:r>
    </w:p>
    <w:p w:rsidR="00A00E68" w:rsidRPr="00A91966" w:rsidRDefault="00A00E68" w:rsidP="00A91966">
      <w:pPr>
        <w:pStyle w:val="ConsPlusNormal"/>
        <w:numPr>
          <w:ilvl w:val="2"/>
          <w:numId w:val="3"/>
        </w:numPr>
        <w:ind w:left="0" w:firstLine="0"/>
        <w:jc w:val="both"/>
        <w:rPr>
          <w:sz w:val="28"/>
          <w:szCs w:val="28"/>
        </w:rPr>
      </w:pPr>
      <w:r w:rsidRPr="00A91966">
        <w:rPr>
          <w:sz w:val="28"/>
          <w:szCs w:val="28"/>
        </w:rPr>
        <w:t>Администрация информирует контролируемое лицо о результатах рассмотрения возражения не позднее 10 рабочих дней со дня рассмотрения возражения в отношении предостережения.</w:t>
      </w:r>
    </w:p>
    <w:p w:rsidR="00A00E68" w:rsidRPr="00A91966" w:rsidRDefault="00A00E68" w:rsidP="00A91966">
      <w:pPr>
        <w:pStyle w:val="ConsPlusNormal"/>
        <w:numPr>
          <w:ilvl w:val="2"/>
          <w:numId w:val="3"/>
        </w:numPr>
        <w:ind w:left="0" w:firstLine="0"/>
        <w:jc w:val="both"/>
        <w:rPr>
          <w:sz w:val="28"/>
          <w:szCs w:val="28"/>
        </w:rPr>
      </w:pPr>
      <w:r w:rsidRPr="00A91966">
        <w:rPr>
          <w:sz w:val="28"/>
          <w:szCs w:val="28"/>
        </w:rPr>
        <w:t>Повторное направление возражения по тем же основаниям не допускается.</w:t>
      </w:r>
    </w:p>
    <w:p w:rsidR="00A00E68" w:rsidRPr="00A91966" w:rsidRDefault="00A00E68" w:rsidP="00A91966">
      <w:pPr>
        <w:pStyle w:val="ConsPlusNormal"/>
        <w:numPr>
          <w:ilvl w:val="2"/>
          <w:numId w:val="3"/>
        </w:numPr>
        <w:ind w:left="0" w:firstLine="0"/>
        <w:jc w:val="both"/>
        <w:rPr>
          <w:sz w:val="28"/>
          <w:szCs w:val="28"/>
        </w:rPr>
      </w:pPr>
      <w:r w:rsidRPr="00A91966">
        <w:rPr>
          <w:sz w:val="28"/>
          <w:szCs w:val="28"/>
        </w:rPr>
        <w:t>Администрация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A00E68" w:rsidRPr="00A91966" w:rsidRDefault="00A00E68" w:rsidP="00A91966">
      <w:pPr>
        <w:numPr>
          <w:ilvl w:val="1"/>
          <w:numId w:val="3"/>
        </w:numPr>
        <w:spacing w:after="0" w:line="240" w:lineRule="auto"/>
        <w:ind w:left="0" w:firstLine="0"/>
        <w:jc w:val="center"/>
        <w:rPr>
          <w:rFonts w:ascii="Times New Roman" w:hAnsi="Times New Roman" w:cs="Times New Roman"/>
          <w:sz w:val="28"/>
          <w:szCs w:val="28"/>
        </w:rPr>
      </w:pPr>
      <w:r w:rsidRPr="00A91966">
        <w:rPr>
          <w:rFonts w:ascii="Times New Roman" w:hAnsi="Times New Roman" w:cs="Times New Roman"/>
          <w:sz w:val="28"/>
          <w:szCs w:val="28"/>
        </w:rPr>
        <w:t>Консультирование</w:t>
      </w:r>
    </w:p>
    <w:p w:rsidR="00A00E68" w:rsidRPr="00A91966" w:rsidRDefault="00A00E68" w:rsidP="00A91966">
      <w:pPr>
        <w:pStyle w:val="ConsPlusNormal"/>
        <w:numPr>
          <w:ilvl w:val="2"/>
          <w:numId w:val="3"/>
        </w:numPr>
        <w:ind w:left="0" w:firstLine="0"/>
        <w:jc w:val="both"/>
        <w:rPr>
          <w:sz w:val="28"/>
          <w:szCs w:val="28"/>
        </w:rPr>
      </w:pPr>
      <w:r w:rsidRPr="00A91966">
        <w:rPr>
          <w:sz w:val="28"/>
          <w:szCs w:val="28"/>
        </w:rPr>
        <w:t>Консультирование контролируемых лиц и их представителей осуществляется должностными лицами, указанными в пункте 1.4 настоящего Положения в устной или письменной форме по следующим вопросам:</w:t>
      </w:r>
    </w:p>
    <w:p w:rsidR="00A00E68" w:rsidRPr="00A91966" w:rsidRDefault="00A00E68" w:rsidP="00A91966">
      <w:pPr>
        <w:pStyle w:val="ConsPlusNormal"/>
        <w:jc w:val="both"/>
        <w:rPr>
          <w:sz w:val="28"/>
          <w:szCs w:val="28"/>
        </w:rPr>
      </w:pPr>
      <w:r w:rsidRPr="00A91966">
        <w:rPr>
          <w:sz w:val="28"/>
          <w:szCs w:val="28"/>
        </w:rPr>
        <w:t>1) организация и осуществление муниципального земельного контроля;</w:t>
      </w:r>
    </w:p>
    <w:p w:rsidR="00A00E68" w:rsidRPr="00A91966" w:rsidRDefault="00A00E68" w:rsidP="00A91966">
      <w:pPr>
        <w:pStyle w:val="ConsPlusNormal"/>
        <w:jc w:val="both"/>
        <w:rPr>
          <w:sz w:val="28"/>
          <w:szCs w:val="28"/>
        </w:rPr>
      </w:pPr>
      <w:r w:rsidRPr="00A91966">
        <w:rPr>
          <w:sz w:val="28"/>
          <w:szCs w:val="28"/>
        </w:rPr>
        <w:t>2) порядок осуществления контрольных мероприятий, установленных настоящим Положением;</w:t>
      </w:r>
    </w:p>
    <w:p w:rsidR="00A00E68" w:rsidRPr="00A91966" w:rsidRDefault="00A00E68" w:rsidP="00A91966">
      <w:pPr>
        <w:pStyle w:val="ConsPlusNormal"/>
        <w:jc w:val="both"/>
        <w:rPr>
          <w:sz w:val="28"/>
          <w:szCs w:val="28"/>
        </w:rPr>
      </w:pPr>
      <w:r w:rsidRPr="00A91966">
        <w:rPr>
          <w:sz w:val="28"/>
          <w:szCs w:val="28"/>
        </w:rPr>
        <w:t>3) порядок обжалования действий (бездействия) должностных лиц уполномоченных осуществлять муниципальный земельный контроль;</w:t>
      </w:r>
    </w:p>
    <w:p w:rsidR="00A00E68" w:rsidRPr="00A91966" w:rsidRDefault="00A00E68" w:rsidP="00A91966">
      <w:pPr>
        <w:pStyle w:val="ConsPlusNormal"/>
        <w:tabs>
          <w:tab w:val="left" w:pos="1134"/>
        </w:tabs>
        <w:jc w:val="both"/>
        <w:rPr>
          <w:sz w:val="28"/>
          <w:szCs w:val="28"/>
        </w:rPr>
      </w:pPr>
      <w:r w:rsidRPr="00A91966">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00E68" w:rsidRPr="00A91966" w:rsidRDefault="00A00E68" w:rsidP="00A91966">
      <w:pPr>
        <w:pStyle w:val="ConsPlusNormal"/>
        <w:numPr>
          <w:ilvl w:val="2"/>
          <w:numId w:val="3"/>
        </w:numPr>
        <w:tabs>
          <w:tab w:val="left" w:pos="1134"/>
        </w:tabs>
        <w:ind w:left="0" w:firstLine="0"/>
        <w:jc w:val="both"/>
        <w:rPr>
          <w:sz w:val="28"/>
          <w:szCs w:val="28"/>
        </w:rPr>
      </w:pPr>
      <w:r w:rsidRPr="00A91966">
        <w:rPr>
          <w:sz w:val="28"/>
          <w:szCs w:val="28"/>
        </w:rPr>
        <w:t>Консультирование осуществляется без взимания платы. Консультирование может осуществляться осуществляют по телефону, посредством видео-конференц-связи, на личном приеме либо в ходе проведения профилактических мероприятий, контрольных мероприятий.</w:t>
      </w:r>
    </w:p>
    <w:p w:rsidR="00A00E68" w:rsidRPr="00A91966" w:rsidRDefault="00A00E68" w:rsidP="00A91966">
      <w:pPr>
        <w:pStyle w:val="ConsPlusNormal"/>
        <w:numPr>
          <w:ilvl w:val="2"/>
          <w:numId w:val="3"/>
        </w:numPr>
        <w:tabs>
          <w:tab w:val="left" w:pos="1134"/>
        </w:tabs>
        <w:ind w:left="0" w:firstLine="0"/>
        <w:jc w:val="both"/>
        <w:rPr>
          <w:sz w:val="28"/>
          <w:szCs w:val="28"/>
        </w:rPr>
      </w:pPr>
      <w:r w:rsidRPr="00A91966">
        <w:rPr>
          <w:sz w:val="28"/>
          <w:szCs w:val="28"/>
        </w:rPr>
        <w:lastRenderedPageBreak/>
        <w:t>Консультирование не должно превышать 15 минут.</w:t>
      </w:r>
    </w:p>
    <w:p w:rsidR="00A00E68" w:rsidRPr="00A91966" w:rsidRDefault="00A00E68" w:rsidP="00A91966">
      <w:pPr>
        <w:pStyle w:val="ConsPlusNormal"/>
        <w:jc w:val="both"/>
        <w:rPr>
          <w:sz w:val="28"/>
          <w:szCs w:val="28"/>
        </w:rPr>
      </w:pPr>
      <w:r w:rsidRPr="00A91966">
        <w:rPr>
          <w:sz w:val="28"/>
          <w:szCs w:val="28"/>
        </w:rPr>
        <w:t>3.3.4. Администрация не предоставляет контролируемым лицам и их представителям в письменной форме информацию по вопросам устного консультирования.</w:t>
      </w:r>
    </w:p>
    <w:p w:rsidR="00A00E68" w:rsidRPr="00A91966" w:rsidRDefault="00A00E68" w:rsidP="00A91966">
      <w:pPr>
        <w:pStyle w:val="ConsPlusNormal"/>
        <w:jc w:val="both"/>
        <w:rPr>
          <w:sz w:val="28"/>
          <w:szCs w:val="28"/>
        </w:rPr>
      </w:pPr>
      <w:r w:rsidRPr="00A91966">
        <w:rPr>
          <w:sz w:val="28"/>
          <w:szCs w:val="28"/>
        </w:rPr>
        <w:t>3.3.5. Консультирование в письменной форме соответствующими должностными лицами осуществляется  в следующих случаях:</w:t>
      </w:r>
    </w:p>
    <w:p w:rsidR="00A00E68" w:rsidRPr="00A91966" w:rsidRDefault="00A00E68" w:rsidP="00A91966">
      <w:pPr>
        <w:pStyle w:val="ConsPlusNormal"/>
        <w:jc w:val="both"/>
        <w:rPr>
          <w:sz w:val="28"/>
          <w:szCs w:val="28"/>
        </w:rPr>
      </w:pPr>
      <w:r w:rsidRPr="00A91966">
        <w:rPr>
          <w:sz w:val="28"/>
          <w:szCs w:val="28"/>
        </w:rPr>
        <w:t>а) контролируемым лицом представлен письменный запрос о представлении письменного ответа по вопросам консультирования;</w:t>
      </w:r>
    </w:p>
    <w:p w:rsidR="00A00E68" w:rsidRPr="00A91966" w:rsidRDefault="00A00E68" w:rsidP="00A91966">
      <w:pPr>
        <w:pStyle w:val="ConsPlusNormal"/>
        <w:jc w:val="both"/>
        <w:rPr>
          <w:sz w:val="28"/>
          <w:szCs w:val="28"/>
        </w:rPr>
      </w:pPr>
      <w:r w:rsidRPr="00A91966">
        <w:rPr>
          <w:sz w:val="28"/>
          <w:szCs w:val="28"/>
        </w:rPr>
        <w:t>б) за время консультирования предоставить ответ на поставленные вопросы невозможно;</w:t>
      </w:r>
    </w:p>
    <w:p w:rsidR="00A00E68" w:rsidRPr="00A91966" w:rsidRDefault="00A00E68" w:rsidP="00A91966">
      <w:pPr>
        <w:pStyle w:val="ConsPlusNormal"/>
        <w:jc w:val="both"/>
        <w:rPr>
          <w:sz w:val="28"/>
          <w:szCs w:val="28"/>
        </w:rPr>
      </w:pPr>
      <w:r w:rsidRPr="00A91966">
        <w:rPr>
          <w:sz w:val="28"/>
          <w:szCs w:val="28"/>
        </w:rPr>
        <w:t>в) ответ на поставленные вопросы требует дополнительного запроса сведений.</w:t>
      </w:r>
    </w:p>
    <w:p w:rsidR="00A00E68" w:rsidRPr="00A91966" w:rsidRDefault="00A00E68" w:rsidP="00A91966">
      <w:pPr>
        <w:pStyle w:val="ConsPlusNormal"/>
        <w:numPr>
          <w:ilvl w:val="2"/>
          <w:numId w:val="4"/>
        </w:numPr>
        <w:ind w:left="0" w:firstLine="0"/>
        <w:jc w:val="both"/>
        <w:rPr>
          <w:sz w:val="28"/>
          <w:szCs w:val="28"/>
        </w:rPr>
      </w:pPr>
      <w:r w:rsidRPr="00A91966">
        <w:rPr>
          <w:sz w:val="28"/>
          <w:szCs w:val="28"/>
        </w:rPr>
        <w:t xml:space="preserve">Контролируемое лицо вправе направить запрос о предоставлении письменного ответа в сроки, установленные Федеральным </w:t>
      </w:r>
      <w:hyperlink r:id="rId8" w:history="1">
        <w:r w:rsidRPr="00A91966">
          <w:rPr>
            <w:sz w:val="28"/>
            <w:szCs w:val="28"/>
          </w:rPr>
          <w:t>законом</w:t>
        </w:r>
      </w:hyperlink>
      <w:r w:rsidRPr="00A91966">
        <w:rPr>
          <w:sz w:val="28"/>
          <w:szCs w:val="28"/>
        </w:rPr>
        <w:t xml:space="preserve"> от 02.05.2006 № 59-ФЗ «О порядке рассмотрения обращений граждан Российской Федерации».</w:t>
      </w:r>
    </w:p>
    <w:p w:rsidR="00A00E68" w:rsidRPr="00A91966" w:rsidRDefault="00A00E68" w:rsidP="00A91966">
      <w:pPr>
        <w:pStyle w:val="ConsPlusNormal"/>
        <w:numPr>
          <w:ilvl w:val="2"/>
          <w:numId w:val="4"/>
        </w:numPr>
        <w:ind w:left="0" w:firstLine="0"/>
        <w:jc w:val="both"/>
        <w:rPr>
          <w:sz w:val="28"/>
          <w:szCs w:val="28"/>
        </w:rPr>
      </w:pPr>
      <w:r w:rsidRPr="00A91966">
        <w:rPr>
          <w:sz w:val="28"/>
          <w:szCs w:val="28"/>
        </w:rPr>
        <w:t xml:space="preserve">Администрация </w:t>
      </w:r>
      <w:r w:rsidRPr="00A91966">
        <w:rPr>
          <w:rFonts w:eastAsiaTheme="minorHAnsi"/>
          <w:sz w:val="28"/>
          <w:szCs w:val="28"/>
          <w:lang w:eastAsia="en-US"/>
        </w:rPr>
        <w:t>осуществляют учет письменных консультирований.</w:t>
      </w:r>
    </w:p>
    <w:p w:rsidR="00A00E68" w:rsidRPr="00A91966" w:rsidRDefault="00A00E68" w:rsidP="00A91966">
      <w:pPr>
        <w:pStyle w:val="a3"/>
        <w:numPr>
          <w:ilvl w:val="0"/>
          <w:numId w:val="4"/>
        </w:numPr>
        <w:tabs>
          <w:tab w:val="left" w:pos="0"/>
        </w:tabs>
        <w:ind w:left="0" w:firstLine="0"/>
        <w:jc w:val="center"/>
        <w:rPr>
          <w:b/>
          <w:sz w:val="28"/>
          <w:szCs w:val="28"/>
        </w:rPr>
      </w:pPr>
      <w:r w:rsidRPr="00A91966">
        <w:rPr>
          <w:b/>
          <w:sz w:val="28"/>
          <w:szCs w:val="28"/>
        </w:rPr>
        <w:t xml:space="preserve">Контрольные мероприятия, проводимые в рамках </w:t>
      </w:r>
    </w:p>
    <w:p w:rsidR="00A00E68" w:rsidRPr="00A91966" w:rsidRDefault="00A00E68" w:rsidP="00A91966">
      <w:pPr>
        <w:pStyle w:val="a3"/>
        <w:tabs>
          <w:tab w:val="left" w:pos="1134"/>
        </w:tabs>
        <w:ind w:left="0"/>
        <w:jc w:val="center"/>
        <w:rPr>
          <w:b/>
          <w:sz w:val="28"/>
          <w:szCs w:val="28"/>
        </w:rPr>
      </w:pPr>
      <w:r w:rsidRPr="00A91966">
        <w:rPr>
          <w:b/>
          <w:sz w:val="28"/>
          <w:szCs w:val="28"/>
        </w:rPr>
        <w:t>муниципального контроля</w:t>
      </w:r>
    </w:p>
    <w:p w:rsidR="00A00E68" w:rsidRPr="00A91966" w:rsidRDefault="00A00E68" w:rsidP="00A91966">
      <w:pPr>
        <w:numPr>
          <w:ilvl w:val="1"/>
          <w:numId w:val="5"/>
        </w:numPr>
        <w:tabs>
          <w:tab w:val="left" w:pos="1134"/>
        </w:tabs>
        <w:spacing w:after="0" w:line="240" w:lineRule="auto"/>
        <w:ind w:left="0" w:firstLine="0"/>
        <w:jc w:val="center"/>
        <w:rPr>
          <w:rFonts w:ascii="Times New Roman" w:hAnsi="Times New Roman" w:cs="Times New Roman"/>
          <w:sz w:val="28"/>
          <w:szCs w:val="28"/>
        </w:rPr>
      </w:pPr>
      <w:r w:rsidRPr="00A91966">
        <w:rPr>
          <w:rFonts w:ascii="Times New Roman" w:hAnsi="Times New Roman" w:cs="Times New Roman"/>
          <w:sz w:val="28"/>
          <w:szCs w:val="28"/>
        </w:rPr>
        <w:t>Контрольные мероприятия</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Муниципальный контроль осуществляется Администрацией посредством организации проведения следующих плановых и внеплановых контрольных мероприятий:</w:t>
      </w:r>
    </w:p>
    <w:p w:rsidR="00A00E68" w:rsidRPr="00A91966" w:rsidRDefault="00A00E68" w:rsidP="00A91966">
      <w:pPr>
        <w:pStyle w:val="ConsPlusNormal"/>
        <w:jc w:val="both"/>
        <w:rPr>
          <w:sz w:val="28"/>
          <w:szCs w:val="28"/>
        </w:rPr>
      </w:pPr>
      <w:r w:rsidRPr="00A91966">
        <w:rPr>
          <w:sz w:val="28"/>
          <w:szCs w:val="28"/>
        </w:rPr>
        <w:t>документарная проверка, выездная проверка – при  взаимодействии с контролируемыми лицами;</w:t>
      </w:r>
    </w:p>
    <w:p w:rsidR="00A00E68" w:rsidRPr="00A91966" w:rsidRDefault="00A00E68" w:rsidP="00A91966">
      <w:pPr>
        <w:pStyle w:val="ConsPlusNormal"/>
        <w:jc w:val="both"/>
        <w:rPr>
          <w:sz w:val="28"/>
          <w:szCs w:val="28"/>
        </w:rPr>
      </w:pPr>
      <w:r w:rsidRPr="00A91966">
        <w:rPr>
          <w:sz w:val="28"/>
          <w:szCs w:val="28"/>
        </w:rPr>
        <w:t>выездное обследование – без взаимодействия с контролируемыми лицами.</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 xml:space="preserve">При осуществлении муниципального контроля взаимодействием с контролируемыми лицами являются: </w:t>
      </w:r>
    </w:p>
    <w:p w:rsidR="00A00E68" w:rsidRPr="00A91966" w:rsidRDefault="00A00E68" w:rsidP="00A91966">
      <w:pPr>
        <w:pStyle w:val="a3"/>
        <w:tabs>
          <w:tab w:val="left" w:pos="1134"/>
        </w:tabs>
        <w:ind w:left="0"/>
        <w:jc w:val="both"/>
        <w:rPr>
          <w:b/>
          <w:sz w:val="28"/>
          <w:szCs w:val="28"/>
        </w:rPr>
      </w:pPr>
      <w:r w:rsidRPr="00A91966">
        <w:rPr>
          <w:sz w:val="28"/>
          <w:szCs w:val="28"/>
        </w:rPr>
        <w:t xml:space="preserve">встречи, телефонные и иные переговоры (непосредственное взаимодействие) </w:t>
      </w:r>
      <w:proofErr w:type="gramStart"/>
      <w:r w:rsidRPr="00A91966">
        <w:rPr>
          <w:sz w:val="28"/>
          <w:szCs w:val="28"/>
        </w:rPr>
        <w:t>между</w:t>
      </w:r>
      <w:proofErr w:type="gramEnd"/>
      <w:r w:rsidRPr="00A91966">
        <w:rPr>
          <w:sz w:val="28"/>
          <w:szCs w:val="28"/>
        </w:rPr>
        <w:t xml:space="preserve"> </w:t>
      </w:r>
      <w:proofErr w:type="gramStart"/>
      <w:r w:rsidRPr="00A91966">
        <w:rPr>
          <w:sz w:val="28"/>
          <w:szCs w:val="28"/>
        </w:rPr>
        <w:t>должностное</w:t>
      </w:r>
      <w:proofErr w:type="gramEnd"/>
      <w:r w:rsidRPr="00A91966">
        <w:rPr>
          <w:sz w:val="28"/>
          <w:szCs w:val="28"/>
        </w:rPr>
        <w:t xml:space="preserve"> лицо, уполномоченное на проведение муниципального </w:t>
      </w:r>
      <w:proofErr w:type="spellStart"/>
      <w:r w:rsidRPr="00A91966">
        <w:rPr>
          <w:sz w:val="28"/>
          <w:szCs w:val="28"/>
        </w:rPr>
        <w:t>контроляом</w:t>
      </w:r>
      <w:proofErr w:type="spellEnd"/>
      <w:r w:rsidRPr="00A91966">
        <w:rPr>
          <w:sz w:val="28"/>
          <w:szCs w:val="28"/>
        </w:rPr>
        <w:t xml:space="preserve"> и контролируемым лицом или его представителем;</w:t>
      </w:r>
    </w:p>
    <w:p w:rsidR="00A00E68" w:rsidRPr="00A91966" w:rsidRDefault="00A00E68" w:rsidP="00A91966">
      <w:pPr>
        <w:pStyle w:val="a3"/>
        <w:tabs>
          <w:tab w:val="left" w:pos="1134"/>
        </w:tabs>
        <w:ind w:left="0"/>
        <w:jc w:val="both"/>
        <w:rPr>
          <w:sz w:val="28"/>
          <w:szCs w:val="28"/>
        </w:rPr>
      </w:pPr>
      <w:r w:rsidRPr="00A91966">
        <w:rPr>
          <w:sz w:val="28"/>
          <w:szCs w:val="28"/>
        </w:rPr>
        <w:t>запрос документов, иных материалов;</w:t>
      </w:r>
    </w:p>
    <w:p w:rsidR="00A00E68" w:rsidRPr="00A91966" w:rsidRDefault="00A00E68" w:rsidP="00A91966">
      <w:pPr>
        <w:pStyle w:val="a3"/>
        <w:tabs>
          <w:tab w:val="left" w:pos="1134"/>
        </w:tabs>
        <w:ind w:left="0"/>
        <w:jc w:val="both"/>
        <w:rPr>
          <w:sz w:val="28"/>
          <w:szCs w:val="28"/>
        </w:rPr>
      </w:pPr>
      <w:r w:rsidRPr="00A91966">
        <w:rPr>
          <w:sz w:val="28"/>
          <w:szCs w:val="28"/>
        </w:rPr>
        <w:t xml:space="preserve">присутствие должностное лицо, уполномоченное на проведение муниципального </w:t>
      </w:r>
      <w:proofErr w:type="spellStart"/>
      <w:r w:rsidRPr="00A91966">
        <w:rPr>
          <w:sz w:val="28"/>
          <w:szCs w:val="28"/>
        </w:rPr>
        <w:t>контроляа</w:t>
      </w:r>
      <w:proofErr w:type="spellEnd"/>
      <w:r w:rsidRPr="00A91966">
        <w:rPr>
          <w:sz w:val="28"/>
          <w:szCs w:val="28"/>
        </w:rPr>
        <w:t xml:space="preserve"> в месте осуществления деятельности контролируемого лица (за исключением случаев присутствия должностное лицо, уполномоченное на проведение муниципального контроля на общедоступных производственных объектах). </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Основанием для проведения контрольных мероприятий в отношении граждан, юридических лиц и индивидуальных предпринимателей, проводимых с взаимодействием с контролируемыми лицами, является:</w:t>
      </w:r>
    </w:p>
    <w:p w:rsidR="00A00E68" w:rsidRPr="00A91966" w:rsidRDefault="00A00E68" w:rsidP="00A91966">
      <w:pPr>
        <w:pStyle w:val="a3"/>
        <w:tabs>
          <w:tab w:val="left" w:pos="1134"/>
        </w:tabs>
        <w:ind w:left="0"/>
        <w:jc w:val="both"/>
        <w:rPr>
          <w:sz w:val="28"/>
          <w:szCs w:val="28"/>
        </w:rPr>
      </w:pPr>
      <w:proofErr w:type="gramStart"/>
      <w:r w:rsidRPr="00A91966">
        <w:rPr>
          <w:sz w:val="28"/>
          <w:szCs w:val="28"/>
        </w:rPr>
        <w:t xml:space="preserve">а)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w:t>
      </w:r>
      <w:r w:rsidRPr="00A91966">
        <w:rPr>
          <w:sz w:val="28"/>
          <w:szCs w:val="28"/>
        </w:rPr>
        <w:lastRenderedPageBreak/>
        <w:t>средств массовой информации, а также получение таких сведений в результате проведения контрольных (надзорных) мероприятий, включая контрольные (надзорные) мероприятия без взаимодействия, в том числе проводимые в отношении</w:t>
      </w:r>
      <w:proofErr w:type="gramEnd"/>
      <w:r w:rsidRPr="00A91966">
        <w:rPr>
          <w:sz w:val="28"/>
          <w:szCs w:val="28"/>
        </w:rPr>
        <w:t xml:space="preserve"> иных контролируемых лиц;</w:t>
      </w:r>
    </w:p>
    <w:p w:rsidR="00A00E68" w:rsidRPr="00A91966" w:rsidRDefault="00A00E68" w:rsidP="00A91966">
      <w:pPr>
        <w:pStyle w:val="a3"/>
        <w:tabs>
          <w:tab w:val="left" w:pos="1134"/>
        </w:tabs>
        <w:ind w:left="0"/>
        <w:jc w:val="both"/>
        <w:rPr>
          <w:sz w:val="28"/>
          <w:szCs w:val="28"/>
        </w:rPr>
      </w:pPr>
      <w:r w:rsidRPr="00A91966">
        <w:rPr>
          <w:sz w:val="28"/>
          <w:szCs w:val="28"/>
        </w:rPr>
        <w:t>б)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утверждённых настоящим Положением;</w:t>
      </w:r>
    </w:p>
    <w:p w:rsidR="00A00E68" w:rsidRPr="00A91966" w:rsidRDefault="00A00E68" w:rsidP="00A91966">
      <w:pPr>
        <w:pStyle w:val="a3"/>
        <w:tabs>
          <w:tab w:val="left" w:pos="1134"/>
        </w:tabs>
        <w:ind w:left="0"/>
        <w:jc w:val="both"/>
        <w:rPr>
          <w:sz w:val="28"/>
          <w:szCs w:val="28"/>
        </w:rPr>
      </w:pPr>
      <w:r w:rsidRPr="00A91966">
        <w:rPr>
          <w:sz w:val="28"/>
          <w:szCs w:val="28"/>
        </w:rPr>
        <w:t>в) наступление сроков проведения контрольных мероприятий, включенных в план проведения контрольных мероприятий;</w:t>
      </w:r>
    </w:p>
    <w:p w:rsidR="00A00E68" w:rsidRPr="00A91966" w:rsidRDefault="00A00E68" w:rsidP="00A91966">
      <w:pPr>
        <w:pStyle w:val="a3"/>
        <w:tabs>
          <w:tab w:val="left" w:pos="1134"/>
        </w:tabs>
        <w:ind w:left="0"/>
        <w:jc w:val="both"/>
        <w:rPr>
          <w:sz w:val="28"/>
          <w:szCs w:val="28"/>
        </w:rPr>
      </w:pPr>
      <w:r w:rsidRPr="00A91966">
        <w:rPr>
          <w:sz w:val="28"/>
          <w:szCs w:val="28"/>
        </w:rPr>
        <w:t>г)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A00E68" w:rsidRPr="00A91966" w:rsidRDefault="00A00E68" w:rsidP="00A91966">
      <w:pPr>
        <w:pStyle w:val="a3"/>
        <w:tabs>
          <w:tab w:val="left" w:pos="1134"/>
        </w:tabs>
        <w:ind w:left="0"/>
        <w:jc w:val="both"/>
        <w:rPr>
          <w:sz w:val="28"/>
          <w:szCs w:val="28"/>
        </w:rPr>
      </w:pPr>
      <w:r w:rsidRPr="00A91966">
        <w:rPr>
          <w:sz w:val="28"/>
          <w:szCs w:val="28"/>
        </w:rPr>
        <w:t>д)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A00E68" w:rsidRPr="00A91966" w:rsidRDefault="00A00E68" w:rsidP="00A91966">
      <w:pPr>
        <w:pStyle w:val="a3"/>
        <w:tabs>
          <w:tab w:val="left" w:pos="1134"/>
        </w:tabs>
        <w:ind w:left="0"/>
        <w:jc w:val="both"/>
        <w:rPr>
          <w:sz w:val="28"/>
          <w:szCs w:val="28"/>
        </w:rPr>
      </w:pPr>
      <w:r w:rsidRPr="00A91966">
        <w:rPr>
          <w:sz w:val="28"/>
          <w:szCs w:val="28"/>
        </w:rPr>
        <w:t>е)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A00E68" w:rsidRPr="00A91966" w:rsidRDefault="00A00E68" w:rsidP="00A91966">
      <w:pPr>
        <w:pStyle w:val="a3"/>
        <w:tabs>
          <w:tab w:val="left" w:pos="1134"/>
        </w:tabs>
        <w:ind w:left="0"/>
        <w:jc w:val="both"/>
        <w:rPr>
          <w:sz w:val="28"/>
          <w:szCs w:val="28"/>
        </w:rPr>
      </w:pPr>
      <w:r w:rsidRPr="00A91966">
        <w:rPr>
          <w:sz w:val="28"/>
          <w:szCs w:val="28"/>
        </w:rPr>
        <w:t xml:space="preserve">Контрольные мероприятия без взаимодействия проводятся должностное лицо, уполномоченное на проведение муниципального </w:t>
      </w:r>
      <w:proofErr w:type="spellStart"/>
      <w:r w:rsidRPr="00A91966">
        <w:rPr>
          <w:sz w:val="28"/>
          <w:szCs w:val="28"/>
        </w:rPr>
        <w:t>контроляами</w:t>
      </w:r>
      <w:proofErr w:type="spellEnd"/>
      <w:r w:rsidRPr="00A91966">
        <w:rPr>
          <w:sz w:val="28"/>
          <w:szCs w:val="28"/>
        </w:rPr>
        <w:t xml:space="preserve"> на основании заданий уполномоченных должностных лиц Администрации, включая задания, содержащиеся в планах работы Администрации, в том числе в случаях, установленных Федеральным законом.</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В рамках осуществления муниципального земельного контроля могут проводиться следующие плановые контрольные мероприятия:</w:t>
      </w:r>
    </w:p>
    <w:p w:rsidR="00A00E68" w:rsidRPr="00A91966" w:rsidRDefault="00A00E68" w:rsidP="00A91966">
      <w:pPr>
        <w:pStyle w:val="ConsPlusNormal"/>
        <w:jc w:val="both"/>
        <w:rPr>
          <w:sz w:val="28"/>
          <w:szCs w:val="28"/>
        </w:rPr>
      </w:pPr>
      <w:r w:rsidRPr="00A91966">
        <w:rPr>
          <w:sz w:val="28"/>
          <w:szCs w:val="28"/>
        </w:rPr>
        <w:t>а) документарная проверка;</w:t>
      </w:r>
    </w:p>
    <w:p w:rsidR="00A00E68" w:rsidRPr="00A91966" w:rsidRDefault="00A00E68" w:rsidP="00A91966">
      <w:pPr>
        <w:pStyle w:val="ConsPlusNormal"/>
        <w:jc w:val="both"/>
        <w:rPr>
          <w:sz w:val="28"/>
          <w:szCs w:val="28"/>
        </w:rPr>
      </w:pPr>
      <w:r w:rsidRPr="00A91966">
        <w:rPr>
          <w:sz w:val="28"/>
          <w:szCs w:val="28"/>
        </w:rPr>
        <w:t>б) выездная проверка.</w:t>
      </w:r>
    </w:p>
    <w:p w:rsidR="00A00E68" w:rsidRPr="00A91966" w:rsidRDefault="00A00E68" w:rsidP="00A91966">
      <w:pPr>
        <w:pStyle w:val="ConsPlusNormal"/>
        <w:jc w:val="both"/>
        <w:rPr>
          <w:sz w:val="28"/>
          <w:szCs w:val="28"/>
        </w:rPr>
      </w:pPr>
      <w:r w:rsidRPr="00A91966">
        <w:rPr>
          <w:sz w:val="28"/>
          <w:szCs w:val="28"/>
        </w:rPr>
        <w:t>В рамках осуществления муниципального земельного контроля проводиться следующие внеплановые контрольные мероприятия:</w:t>
      </w:r>
    </w:p>
    <w:p w:rsidR="00A00E68" w:rsidRPr="00A91966" w:rsidRDefault="00A00E68" w:rsidP="00A91966">
      <w:pPr>
        <w:pStyle w:val="ConsPlusNormal"/>
        <w:jc w:val="both"/>
        <w:rPr>
          <w:sz w:val="28"/>
          <w:szCs w:val="28"/>
        </w:rPr>
      </w:pPr>
      <w:r w:rsidRPr="00A91966">
        <w:rPr>
          <w:sz w:val="28"/>
          <w:szCs w:val="28"/>
        </w:rPr>
        <w:t>а) документарная проверка;</w:t>
      </w:r>
    </w:p>
    <w:p w:rsidR="00A00E68" w:rsidRPr="00A91966" w:rsidRDefault="00A00E68" w:rsidP="00A91966">
      <w:pPr>
        <w:pStyle w:val="ConsPlusNormal"/>
        <w:jc w:val="both"/>
        <w:rPr>
          <w:sz w:val="28"/>
          <w:szCs w:val="28"/>
        </w:rPr>
      </w:pPr>
      <w:r w:rsidRPr="00A91966">
        <w:rPr>
          <w:sz w:val="28"/>
          <w:szCs w:val="28"/>
        </w:rPr>
        <w:t>б) выездная проверка;</w:t>
      </w:r>
    </w:p>
    <w:p w:rsidR="00A00E68" w:rsidRPr="00A91966" w:rsidRDefault="00A00E68" w:rsidP="00A91966">
      <w:pPr>
        <w:pStyle w:val="ConsPlusNormal"/>
        <w:jc w:val="both"/>
        <w:rPr>
          <w:sz w:val="28"/>
          <w:szCs w:val="28"/>
        </w:rPr>
      </w:pPr>
      <w:r w:rsidRPr="00A91966">
        <w:rPr>
          <w:sz w:val="28"/>
          <w:szCs w:val="28"/>
        </w:rPr>
        <w:t>в) выездное обследование.</w:t>
      </w:r>
    </w:p>
    <w:p w:rsidR="00A00E68" w:rsidRPr="00A91966" w:rsidRDefault="00A00E68" w:rsidP="00A91966">
      <w:pPr>
        <w:numPr>
          <w:ilvl w:val="2"/>
          <w:numId w:val="5"/>
        </w:numPr>
        <w:tabs>
          <w:tab w:val="left" w:pos="1134"/>
        </w:tabs>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t xml:space="preserve">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 </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В отношении проведения выездного обследования распоряжения Администрации о проведении данного контрольного мероприятия, не требуется.</w:t>
      </w:r>
    </w:p>
    <w:p w:rsidR="00A00E68" w:rsidRPr="00A91966" w:rsidRDefault="00A00E68" w:rsidP="00A91966">
      <w:pPr>
        <w:numPr>
          <w:ilvl w:val="2"/>
          <w:numId w:val="5"/>
        </w:numPr>
        <w:tabs>
          <w:tab w:val="left" w:pos="1134"/>
        </w:tabs>
        <w:spacing w:after="0" w:line="240" w:lineRule="auto"/>
        <w:ind w:left="0" w:firstLine="0"/>
        <w:jc w:val="both"/>
        <w:rPr>
          <w:rFonts w:ascii="Times New Roman" w:hAnsi="Times New Roman" w:cs="Times New Roman"/>
          <w:sz w:val="28"/>
          <w:szCs w:val="28"/>
        </w:rPr>
      </w:pPr>
      <w:r w:rsidRPr="00A91966">
        <w:rPr>
          <w:rFonts w:ascii="Times New Roman" w:hAnsi="Times New Roman" w:cs="Times New Roman"/>
          <w:sz w:val="28"/>
          <w:szCs w:val="28"/>
        </w:rPr>
        <w:lastRenderedPageBreak/>
        <w:t>Контрольные мероприятия проводятся должностными лицами, уполномоченными на проведение муниципального контроля, указанные в пункте 1.4 настоящего Положения указанными также в распоряжении Администрации об утверждении Перечня должностных лиц, уполномоченных осуществлять муниципальный земельный контроль.</w:t>
      </w:r>
    </w:p>
    <w:p w:rsidR="00A00E68" w:rsidRPr="00A91966" w:rsidRDefault="00A00E68" w:rsidP="00A91966">
      <w:pPr>
        <w:pStyle w:val="a3"/>
        <w:tabs>
          <w:tab w:val="left" w:pos="1134"/>
        </w:tabs>
        <w:ind w:left="0"/>
        <w:jc w:val="both"/>
        <w:rPr>
          <w:sz w:val="28"/>
          <w:szCs w:val="28"/>
        </w:rPr>
      </w:pPr>
      <w:r w:rsidRPr="00A91966">
        <w:rPr>
          <w:sz w:val="28"/>
          <w:szCs w:val="28"/>
        </w:rPr>
        <w:t>При необходимости Администрация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По окончании проведения контрольного мероприятия, предусматривающего взаимодействие с контролируемым лицом, должностное лицо, уполномоченное на осуществление муниципального земельного контроля,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A00E68" w:rsidRPr="00A91966" w:rsidRDefault="00A00E68" w:rsidP="00A91966">
      <w:pPr>
        <w:pStyle w:val="a3"/>
        <w:tabs>
          <w:tab w:val="left" w:pos="1134"/>
        </w:tabs>
        <w:ind w:left="0"/>
        <w:jc w:val="both"/>
        <w:rPr>
          <w:sz w:val="28"/>
          <w:szCs w:val="28"/>
        </w:rPr>
      </w:pPr>
      <w:r w:rsidRPr="00A91966">
        <w:rPr>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A00E68" w:rsidRPr="00A91966" w:rsidRDefault="00A00E68" w:rsidP="00A91966">
      <w:pPr>
        <w:pStyle w:val="a3"/>
        <w:tabs>
          <w:tab w:val="left" w:pos="1134"/>
        </w:tabs>
        <w:ind w:left="0"/>
        <w:jc w:val="both"/>
        <w:rPr>
          <w:sz w:val="28"/>
          <w:szCs w:val="28"/>
        </w:rPr>
      </w:pPr>
      <w:r w:rsidRPr="00A91966">
        <w:rPr>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Документы, иные материалы, являющиеся доказательствами нарушения обязательных требований, приобщаются к акту.</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A00E68" w:rsidRPr="00A91966" w:rsidRDefault="00A00E68" w:rsidP="00A91966">
      <w:pPr>
        <w:pStyle w:val="ConsPlusNormal"/>
        <w:numPr>
          <w:ilvl w:val="1"/>
          <w:numId w:val="5"/>
        </w:numPr>
        <w:tabs>
          <w:tab w:val="left" w:pos="284"/>
        </w:tabs>
        <w:ind w:left="0" w:firstLine="0"/>
        <w:jc w:val="center"/>
        <w:rPr>
          <w:sz w:val="28"/>
          <w:szCs w:val="28"/>
        </w:rPr>
      </w:pPr>
      <w:r w:rsidRPr="00A91966">
        <w:rPr>
          <w:sz w:val="28"/>
          <w:szCs w:val="28"/>
        </w:rPr>
        <w:t>Меры, принимаемые Администрацией по результатам контрольных мероприятий</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В случае выявления при проведении контрольного мероприятия нарушений обязательных требований контролируемым лицом должностное лицо, уполномоченное на проведение муниципального земельного контроля в пределах полномочий, предусмотренных законодательством Российской Федерации, </w:t>
      </w:r>
      <w:proofErr w:type="gramStart"/>
      <w:r w:rsidRPr="00A91966">
        <w:rPr>
          <w:sz w:val="28"/>
          <w:szCs w:val="28"/>
        </w:rPr>
        <w:t>обязан</w:t>
      </w:r>
      <w:proofErr w:type="gramEnd"/>
      <w:r w:rsidRPr="00A91966">
        <w:rPr>
          <w:sz w:val="28"/>
          <w:szCs w:val="28"/>
        </w:rPr>
        <w:t>:</w:t>
      </w:r>
      <w:bookmarkStart w:id="1" w:name="Par318"/>
      <w:bookmarkEnd w:id="1"/>
    </w:p>
    <w:p w:rsidR="00A00E68" w:rsidRPr="00A91966" w:rsidRDefault="00A00E68" w:rsidP="00A91966">
      <w:pPr>
        <w:pStyle w:val="ConsPlusNormal"/>
        <w:jc w:val="both"/>
        <w:rPr>
          <w:sz w:val="28"/>
          <w:szCs w:val="28"/>
        </w:rPr>
      </w:pPr>
      <w:r w:rsidRPr="00A91966">
        <w:rPr>
          <w:sz w:val="28"/>
          <w:szCs w:val="28"/>
        </w:rPr>
        <w:t xml:space="preserve">а) выдать после оформления акта контрольного (надзорного) мероприятия контролируемому лицу предписание об устранении выявленных нарушений с </w:t>
      </w:r>
      <w:r w:rsidRPr="00A91966">
        <w:rPr>
          <w:sz w:val="28"/>
          <w:szCs w:val="28"/>
        </w:rPr>
        <w:lastRenderedPageBreak/>
        <w:t>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00E68" w:rsidRPr="00A91966" w:rsidRDefault="00A00E68" w:rsidP="00A91966">
      <w:pPr>
        <w:pStyle w:val="ConsPlusNormal"/>
        <w:jc w:val="both"/>
        <w:rPr>
          <w:sz w:val="28"/>
          <w:szCs w:val="28"/>
        </w:rPr>
      </w:pPr>
      <w:proofErr w:type="gramStart"/>
      <w:r w:rsidRPr="00A91966">
        <w:rPr>
          <w:sz w:val="28"/>
          <w:szCs w:val="28"/>
        </w:rPr>
        <w:t>б)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A91966">
        <w:rPr>
          <w:sz w:val="28"/>
          <w:szCs w:val="28"/>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A00E68" w:rsidRPr="00A91966" w:rsidRDefault="00A00E68" w:rsidP="00A91966">
      <w:pPr>
        <w:pStyle w:val="ConsPlusNormal"/>
        <w:jc w:val="both"/>
        <w:rPr>
          <w:sz w:val="28"/>
          <w:szCs w:val="28"/>
        </w:rPr>
      </w:pPr>
      <w:r w:rsidRPr="00A91966">
        <w:rPr>
          <w:sz w:val="28"/>
          <w:szCs w:val="28"/>
        </w:rPr>
        <w:t>в) при выявлении в ходе контрольного мероприятия признаков преступления или административного правонарушения направить соответствующую информацию в орган государственного земельного надзора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00E68" w:rsidRPr="00A91966" w:rsidRDefault="00A00E68" w:rsidP="00A91966">
      <w:pPr>
        <w:pStyle w:val="ConsPlusNormal"/>
        <w:jc w:val="both"/>
        <w:rPr>
          <w:sz w:val="28"/>
          <w:szCs w:val="28"/>
        </w:rPr>
      </w:pPr>
      <w:r w:rsidRPr="00A91966">
        <w:rPr>
          <w:sz w:val="28"/>
          <w:szCs w:val="28"/>
        </w:rPr>
        <w:t xml:space="preserve">г) принять меры по осуществлению </w:t>
      </w:r>
      <w:proofErr w:type="gramStart"/>
      <w:r w:rsidRPr="00A91966">
        <w:rPr>
          <w:sz w:val="28"/>
          <w:szCs w:val="28"/>
        </w:rPr>
        <w:t>контроля за</w:t>
      </w:r>
      <w:proofErr w:type="gramEnd"/>
      <w:r w:rsidRPr="00A91966">
        <w:rPr>
          <w:sz w:val="28"/>
          <w:szCs w:val="28"/>
        </w:rPr>
        <w:t xml:space="preserve">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p>
    <w:p w:rsidR="00A00E68" w:rsidRPr="00A91966" w:rsidRDefault="00A00E68" w:rsidP="00A91966">
      <w:pPr>
        <w:pStyle w:val="ConsPlusNormal"/>
        <w:jc w:val="both"/>
        <w:rPr>
          <w:sz w:val="28"/>
          <w:szCs w:val="28"/>
        </w:rPr>
      </w:pPr>
      <w:r w:rsidRPr="00A91966">
        <w:rPr>
          <w:sz w:val="28"/>
          <w:szCs w:val="28"/>
        </w:rPr>
        <w:t>д)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4.2.1.1. Уполномоченным должностным лицом администрации, вынесшим решение, рассматриваются следующие вопросы, связанные с исполнением решения:</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1) о разъяснении способа и порядка исполнения решения;</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2) об отсрочке исполнения решения;</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 xml:space="preserve">3) о приостановлении исполнения решения, возобновлении ранее            </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приостановленного исполнения решения;</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4) о прекращении исполнения решения.</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4.2.1.2. Вопросы, указанные в пункте 4.2.1.1 настоящего положения, рассматриваются должностным лицом администрации, вынесшим решение, по ходатайству контролируемого лица или по представлению должностного лица, уполномоченного на проведение муниципального контроля в течение десяти дней со дня поступления в администрацию ходатайства или направления представления. В случае отсутствия указанного должностного лица администрации вопросы передаются на рассмотрение иного должностного лица администрации в порядке, установленном администрацией.</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lastRenderedPageBreak/>
        <w:t>4.2.1.3. Контролируемое лицо информируется о месте и времени рассмотрения вопросов, указанных в пункте 4.2.1.1 настоящего положения. Неявка контролируемого лица без уважительной причины не являются препятствием для рассмотрения соответствующих вопросов.</w:t>
      </w:r>
    </w:p>
    <w:p w:rsidR="00905377" w:rsidRPr="00A91966" w:rsidRDefault="00905377"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4.2.1.4. Решение, принятое по результатам рассмотрения вопросов, связанных с исполнением решения, доводится до контролируемого лица в установленном порядке.</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Предписание оформляется по форме согласно приложению 3 к настоящему Положению.</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Контролируемое лицо до истечения срока исполнения предписания уведомляет Администрацию об исполнении предписания с приложением документов и сведений, подтверждающих устранение выявленных нарушений обязательных требований.</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По истечении срока исполнения контролируемым лицом предписания,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предписанием, Администрация оценивает исполнение предписания на основании представленных документов и сведений, полученной информации.</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В случае исполнения контролируемым лицом предписания Администрация направляет контролируемому лицу уведомление об исполнении предписания.</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 Если указанные документы и сведения контролируемым лицом не представлены или на их основании невозможно сделать вывод об исполнении предписания, Администрация оценивает исполнение указанного предписания путем проведения документарной проверки.</w:t>
      </w:r>
    </w:p>
    <w:p w:rsidR="00A00E68" w:rsidRPr="00A91966" w:rsidRDefault="00A00E68" w:rsidP="00A91966">
      <w:pPr>
        <w:pStyle w:val="ConsPlusNormal"/>
        <w:jc w:val="both"/>
        <w:rPr>
          <w:sz w:val="28"/>
          <w:szCs w:val="28"/>
        </w:rPr>
      </w:pPr>
      <w:r w:rsidRPr="00A91966">
        <w:rPr>
          <w:sz w:val="28"/>
          <w:szCs w:val="28"/>
        </w:rPr>
        <w:t>В случае</w:t>
      </w:r>
      <w:proofErr w:type="gramStart"/>
      <w:r w:rsidRPr="00A91966">
        <w:rPr>
          <w:sz w:val="28"/>
          <w:szCs w:val="28"/>
        </w:rPr>
        <w:t>,</w:t>
      </w:r>
      <w:proofErr w:type="gramEnd"/>
      <w:r w:rsidRPr="00A91966">
        <w:rPr>
          <w:sz w:val="28"/>
          <w:szCs w:val="28"/>
        </w:rPr>
        <w:t xml:space="preserve"> если проводится оценка исполнения предписания, принятого по итогам выездной проверки, допускается проведение выездной проверки.</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В случае</w:t>
      </w:r>
      <w:proofErr w:type="gramStart"/>
      <w:r w:rsidRPr="00A91966">
        <w:rPr>
          <w:sz w:val="28"/>
          <w:szCs w:val="28"/>
        </w:rPr>
        <w:t>,</w:t>
      </w:r>
      <w:proofErr w:type="gramEnd"/>
      <w:r w:rsidRPr="00A91966">
        <w:rPr>
          <w:sz w:val="28"/>
          <w:szCs w:val="28"/>
        </w:rPr>
        <w:t xml:space="preserve"> если по итогам проведения контрольного мероприятия, предусмотренного пунктом 4.2.6 настоящего Положения, Администрацией будет установлено, что предписание не исполнено или исполнено ненадлежащим образом, он вновь выдает контролируемому лицу предписание, предусмотренное подпунктом 1 пункта 4.2.1 настоящего Положения, с указанием новых сроков его исполнения. </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Указанный в предписании срок устранения нарушения может быть продлен на срок не более шести месяцев на основании ходатайства лица, которому выдано предписание об устранении нарушения законодательства, в случае наличия документально подтвержденных оснований </w:t>
      </w:r>
      <w:proofErr w:type="gramStart"/>
      <w:r w:rsidRPr="00A91966">
        <w:rPr>
          <w:sz w:val="28"/>
          <w:szCs w:val="28"/>
        </w:rPr>
        <w:t>необходимости продления срока устранения выявленного нарушения</w:t>
      </w:r>
      <w:proofErr w:type="gramEnd"/>
      <w:r w:rsidRPr="00A91966">
        <w:rPr>
          <w:sz w:val="28"/>
          <w:szCs w:val="28"/>
        </w:rPr>
        <w:t>.</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 xml:space="preserve">В случае невозможности устранения нарушения в установленный срок лицо, которому выдано предписание об устранении выявленных нарушений законодательства, не позднее указанного в предписании срока устранения нарушения вправе направить в Администрацию, ходатайство о продлении </w:t>
      </w:r>
      <w:r w:rsidRPr="00A91966">
        <w:rPr>
          <w:rFonts w:ascii="Times New Roman" w:hAnsi="Times New Roman" w:cs="Times New Roman"/>
          <w:sz w:val="28"/>
          <w:szCs w:val="28"/>
        </w:rPr>
        <w:lastRenderedPageBreak/>
        <w:t>указанного в предписании срока устранения нарушения земельного законодательства.</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К ходатайству прилагаются документы, подтверждающие принятие в установленный срок нарушителем мер, необходимых для устранения правонарушения.</w:t>
      </w:r>
    </w:p>
    <w:p w:rsidR="00A00E68" w:rsidRPr="00A91966" w:rsidRDefault="00A00E68" w:rsidP="00A91966">
      <w:pPr>
        <w:pStyle w:val="ConsPlusNormal"/>
        <w:jc w:val="both"/>
        <w:rPr>
          <w:sz w:val="28"/>
          <w:szCs w:val="28"/>
        </w:rPr>
      </w:pPr>
      <w:r w:rsidRPr="00A91966">
        <w:rPr>
          <w:sz w:val="28"/>
          <w:szCs w:val="28"/>
        </w:rPr>
        <w:t>Ходатайство о продлении срока исполнения предписания рассматривается Администрацией в течение 10 рабочих дней с момента поступления. По результатам рассмотрения ходатайства должностным лицом, уполномоченным на проведение муниципального земельного  контроля, выносится определение об удовлетворении ходатайства и продлении срока исполнения предписания или об отклонении ходатайства и оставлении срока устранения нарушения земельного законодательства без изменения.</w:t>
      </w:r>
    </w:p>
    <w:p w:rsidR="00A00E68" w:rsidRPr="00A91966" w:rsidRDefault="00A00E68" w:rsidP="00A91966">
      <w:pPr>
        <w:pStyle w:val="ConsPlusNormal"/>
        <w:jc w:val="both"/>
        <w:rPr>
          <w:sz w:val="28"/>
          <w:szCs w:val="28"/>
        </w:rPr>
      </w:pPr>
      <w:r w:rsidRPr="00A91966">
        <w:rPr>
          <w:sz w:val="28"/>
          <w:szCs w:val="28"/>
        </w:rPr>
        <w:t>В определении об отклонении ходатайства указываются причины, послужившие основанием для отклонения ходатайства.</w:t>
      </w:r>
    </w:p>
    <w:p w:rsidR="00A00E68" w:rsidRPr="00A91966" w:rsidRDefault="00A00E68" w:rsidP="00A91966">
      <w:pPr>
        <w:pStyle w:val="ConsPlusNormal"/>
        <w:jc w:val="both"/>
        <w:rPr>
          <w:sz w:val="28"/>
          <w:szCs w:val="28"/>
        </w:rPr>
      </w:pPr>
      <w:r w:rsidRPr="00A91966">
        <w:rPr>
          <w:sz w:val="28"/>
          <w:szCs w:val="28"/>
        </w:rPr>
        <w:t xml:space="preserve">Копия вынесенного определения по результатам рассмотрения ходатайства вручается контролируемому лицу либо направляется ему заказным почтовым отправлением с уведомлением о вручении. </w:t>
      </w:r>
    </w:p>
    <w:p w:rsidR="00A00E68" w:rsidRPr="00A91966" w:rsidRDefault="00A00E68" w:rsidP="00A91966">
      <w:pPr>
        <w:pStyle w:val="ConsPlusNormal"/>
        <w:jc w:val="both"/>
        <w:rPr>
          <w:sz w:val="28"/>
          <w:szCs w:val="28"/>
        </w:rPr>
      </w:pPr>
      <w:proofErr w:type="gramStart"/>
      <w:r w:rsidRPr="00A91966">
        <w:rPr>
          <w:sz w:val="28"/>
          <w:szCs w:val="28"/>
        </w:rPr>
        <w:t>При наличии согласия контролируемого лица на осуществление взаимодействия в электронной форме в рамках муниципального земельного контроля копия вынесенного определения по результатам рассмотрения ходатайства может быть направлена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w:t>
      </w:r>
      <w:proofErr w:type="gramEnd"/>
    </w:p>
    <w:p w:rsidR="00A00E68" w:rsidRPr="00A91966" w:rsidRDefault="00A00E68" w:rsidP="00A91966">
      <w:pPr>
        <w:pStyle w:val="a3"/>
        <w:numPr>
          <w:ilvl w:val="1"/>
          <w:numId w:val="5"/>
        </w:numPr>
        <w:tabs>
          <w:tab w:val="left" w:pos="0"/>
        </w:tabs>
        <w:ind w:left="0" w:firstLine="0"/>
        <w:jc w:val="center"/>
        <w:rPr>
          <w:sz w:val="28"/>
          <w:szCs w:val="28"/>
        </w:rPr>
      </w:pPr>
      <w:r w:rsidRPr="00A91966">
        <w:rPr>
          <w:sz w:val="28"/>
          <w:szCs w:val="28"/>
        </w:rPr>
        <w:t>Плановые контрольные мероприятия</w:t>
      </w:r>
    </w:p>
    <w:p w:rsidR="00A00E68" w:rsidRPr="00A91966" w:rsidRDefault="00A00E68" w:rsidP="00A91966">
      <w:pPr>
        <w:pStyle w:val="a3"/>
        <w:numPr>
          <w:ilvl w:val="2"/>
          <w:numId w:val="5"/>
        </w:numPr>
        <w:tabs>
          <w:tab w:val="left" w:pos="1134"/>
        </w:tabs>
        <w:ind w:left="0" w:firstLine="0"/>
        <w:jc w:val="both"/>
        <w:rPr>
          <w:sz w:val="28"/>
          <w:szCs w:val="28"/>
        </w:rPr>
      </w:pPr>
      <w:proofErr w:type="gramStart"/>
      <w:r w:rsidRPr="00A91966">
        <w:rPr>
          <w:sz w:val="28"/>
          <w:szCs w:val="28"/>
        </w:rPr>
        <w:t>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Администрацией (далее – ежегодный план мероприятий) и подлежащего согласованию с органами прокуратуры, в соответствии с постановление Правительства РФ от 31.12.2020 N 2428 (ред. от 14.09.2021)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w:t>
      </w:r>
      <w:proofErr w:type="gramEnd"/>
      <w:r w:rsidRPr="00A91966">
        <w:rPr>
          <w:sz w:val="28"/>
          <w:szCs w:val="28"/>
        </w:rPr>
        <w:t xml:space="preserve"> него и исключения из него контрольных (надзорных) мероприятий в течение года" (вместе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Администрация может проводить следующие виды плановых контрольных мероприятий:</w:t>
      </w:r>
    </w:p>
    <w:p w:rsidR="00A00E68" w:rsidRPr="00A91966" w:rsidRDefault="00A00E68" w:rsidP="00A91966">
      <w:pPr>
        <w:pStyle w:val="a3"/>
        <w:tabs>
          <w:tab w:val="left" w:pos="1134"/>
        </w:tabs>
        <w:ind w:left="0"/>
        <w:jc w:val="both"/>
        <w:rPr>
          <w:sz w:val="28"/>
          <w:szCs w:val="28"/>
        </w:rPr>
      </w:pPr>
      <w:r w:rsidRPr="00A91966">
        <w:rPr>
          <w:sz w:val="28"/>
          <w:szCs w:val="28"/>
        </w:rPr>
        <w:lastRenderedPageBreak/>
        <w:t>документарная проверка;</w:t>
      </w:r>
    </w:p>
    <w:p w:rsidR="00A00E68" w:rsidRPr="00A91966" w:rsidRDefault="00A00E68" w:rsidP="00A91966">
      <w:pPr>
        <w:pStyle w:val="a3"/>
        <w:tabs>
          <w:tab w:val="left" w:pos="1134"/>
        </w:tabs>
        <w:ind w:left="0"/>
        <w:jc w:val="both"/>
        <w:rPr>
          <w:sz w:val="28"/>
          <w:szCs w:val="28"/>
        </w:rPr>
      </w:pPr>
      <w:r w:rsidRPr="00A91966">
        <w:rPr>
          <w:sz w:val="28"/>
          <w:szCs w:val="28"/>
        </w:rPr>
        <w:t>выездная проверка.</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 xml:space="preserve">Периодичность проведения плановых контрольных мероприятий в отношении объектов контроля, отнесенных к категории среднего риска – один раз в 3 года. </w:t>
      </w:r>
    </w:p>
    <w:p w:rsidR="00A00E68" w:rsidRPr="00A91966" w:rsidRDefault="00A00E68" w:rsidP="00A91966">
      <w:pPr>
        <w:pStyle w:val="a3"/>
        <w:tabs>
          <w:tab w:val="left" w:pos="1134"/>
        </w:tabs>
        <w:ind w:left="0"/>
        <w:jc w:val="both"/>
        <w:rPr>
          <w:sz w:val="28"/>
          <w:szCs w:val="28"/>
        </w:rPr>
      </w:pPr>
      <w:r w:rsidRPr="00A91966">
        <w:rPr>
          <w:sz w:val="28"/>
          <w:szCs w:val="28"/>
        </w:rPr>
        <w:t>Периодичность проведения плановых контрольных мероприятий в отношении объектов контроля, отнесенных к категории умеренного риска – один раз в 6лет.</w:t>
      </w:r>
    </w:p>
    <w:p w:rsidR="00A00E68" w:rsidRPr="00A91966" w:rsidRDefault="00A00E68" w:rsidP="00A91966">
      <w:pPr>
        <w:pStyle w:val="a3"/>
        <w:tabs>
          <w:tab w:val="left" w:pos="1134"/>
        </w:tabs>
        <w:ind w:left="0"/>
        <w:jc w:val="both"/>
        <w:rPr>
          <w:sz w:val="28"/>
          <w:szCs w:val="28"/>
          <w:highlight w:val="yellow"/>
        </w:rPr>
      </w:pPr>
      <w:r w:rsidRPr="00A91966">
        <w:rPr>
          <w:sz w:val="28"/>
          <w:szCs w:val="28"/>
        </w:rPr>
        <w:t>Плановые контрольные мероприятия в отношении объекта контроля, отнесенного к категории низкого риска, не проводятся.</w:t>
      </w:r>
    </w:p>
    <w:p w:rsidR="00A00E68" w:rsidRPr="00A91966" w:rsidRDefault="00A00E68" w:rsidP="00A91966">
      <w:pPr>
        <w:pStyle w:val="a3"/>
        <w:numPr>
          <w:ilvl w:val="1"/>
          <w:numId w:val="5"/>
        </w:numPr>
        <w:tabs>
          <w:tab w:val="left" w:pos="0"/>
        </w:tabs>
        <w:ind w:left="0" w:firstLine="0"/>
        <w:jc w:val="center"/>
        <w:rPr>
          <w:sz w:val="28"/>
          <w:szCs w:val="28"/>
        </w:rPr>
      </w:pPr>
      <w:r w:rsidRPr="00A91966">
        <w:rPr>
          <w:sz w:val="28"/>
          <w:szCs w:val="28"/>
        </w:rPr>
        <w:t>Внеплановые контрольные мероприятия</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Внеплановые контрольные мероприятия проводятся в виде документарных и выездных проверок, выездного обследования.</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Распоряжение о проведении внепланового контрольного мероприятия принимается с учетом индикаторов риска нарушения обязательных требований.</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3-5 части 1 статьи 57 Федерального закона № 248-ФЗ.</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В случае</w:t>
      </w:r>
      <w:proofErr w:type="gramStart"/>
      <w:r w:rsidRPr="00A91966">
        <w:rPr>
          <w:sz w:val="28"/>
          <w:szCs w:val="28"/>
        </w:rPr>
        <w:t>,</w:t>
      </w:r>
      <w:proofErr w:type="gramEnd"/>
      <w:r w:rsidRPr="00A91966">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A00E68" w:rsidRPr="00A91966" w:rsidRDefault="00A00E68" w:rsidP="00A91966">
      <w:pPr>
        <w:numPr>
          <w:ilvl w:val="1"/>
          <w:numId w:val="5"/>
        </w:numPr>
        <w:tabs>
          <w:tab w:val="left" w:pos="0"/>
        </w:tabs>
        <w:spacing w:after="0" w:line="240" w:lineRule="auto"/>
        <w:ind w:left="0" w:firstLine="0"/>
        <w:jc w:val="center"/>
        <w:rPr>
          <w:rFonts w:ascii="Times New Roman" w:hAnsi="Times New Roman" w:cs="Times New Roman"/>
          <w:sz w:val="28"/>
          <w:szCs w:val="28"/>
        </w:rPr>
      </w:pPr>
      <w:r w:rsidRPr="00A91966">
        <w:rPr>
          <w:rFonts w:ascii="Times New Roman" w:hAnsi="Times New Roman" w:cs="Times New Roman"/>
          <w:sz w:val="28"/>
          <w:szCs w:val="28"/>
        </w:rPr>
        <w:t>Документарная проверка</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Под документарной проверкой понимается контрольное мероприятие, которое проводится по месту нахождения Администрации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В случае</w:t>
      </w:r>
      <w:proofErr w:type="gramStart"/>
      <w:r w:rsidRPr="00A91966">
        <w:rPr>
          <w:sz w:val="28"/>
          <w:szCs w:val="28"/>
        </w:rPr>
        <w:t>,</w:t>
      </w:r>
      <w:proofErr w:type="gramEnd"/>
      <w:r w:rsidRPr="00A91966">
        <w:rPr>
          <w:sz w:val="28"/>
          <w:szCs w:val="28"/>
        </w:rPr>
        <w:t xml:space="preserve">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контролируемым лицом обязательных требований, Администрация направляет в адрес контролируемого лица требование представить иные необходимые для рассмотрения в ходе документарной проверки документы. </w:t>
      </w:r>
    </w:p>
    <w:p w:rsidR="00A00E68" w:rsidRPr="00A91966" w:rsidRDefault="00A00E68" w:rsidP="00A91966">
      <w:pPr>
        <w:pStyle w:val="a3"/>
        <w:tabs>
          <w:tab w:val="left" w:pos="1134"/>
        </w:tabs>
        <w:ind w:left="0"/>
        <w:jc w:val="both"/>
        <w:rPr>
          <w:sz w:val="28"/>
          <w:szCs w:val="28"/>
        </w:rPr>
      </w:pPr>
      <w:r w:rsidRPr="00A91966">
        <w:rPr>
          <w:sz w:val="28"/>
          <w:szCs w:val="28"/>
        </w:rPr>
        <w:t>В течение десяти рабочих дней со дня получения данного требования контролируемое лицо обязано направить в Администрацию указанные в требовании документы.</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 xml:space="preserve">Срок проведения документарной проверки не может превышать 10 рабочих дней. </w:t>
      </w:r>
    </w:p>
    <w:p w:rsidR="00A00E68" w:rsidRPr="00A91966" w:rsidRDefault="00A00E68" w:rsidP="00A91966">
      <w:pPr>
        <w:pStyle w:val="a3"/>
        <w:tabs>
          <w:tab w:val="left" w:pos="1134"/>
        </w:tabs>
        <w:ind w:left="0"/>
        <w:jc w:val="both"/>
        <w:rPr>
          <w:sz w:val="28"/>
          <w:szCs w:val="28"/>
        </w:rPr>
      </w:pPr>
      <w:r w:rsidRPr="00A91966">
        <w:rPr>
          <w:sz w:val="28"/>
          <w:szCs w:val="28"/>
        </w:rPr>
        <w:t>В указанный срок не включается период с момента:</w:t>
      </w:r>
    </w:p>
    <w:p w:rsidR="00A00E68" w:rsidRPr="00A91966" w:rsidRDefault="00A00E68" w:rsidP="00A91966">
      <w:pPr>
        <w:pStyle w:val="a3"/>
        <w:tabs>
          <w:tab w:val="left" w:pos="1134"/>
        </w:tabs>
        <w:ind w:left="0"/>
        <w:jc w:val="both"/>
        <w:rPr>
          <w:sz w:val="28"/>
          <w:szCs w:val="28"/>
        </w:rPr>
      </w:pPr>
      <w:r w:rsidRPr="00A91966">
        <w:rPr>
          <w:sz w:val="28"/>
          <w:szCs w:val="28"/>
        </w:rPr>
        <w:lastRenderedPageBreak/>
        <w:t>1) направления Администрацией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Администрацию;</w:t>
      </w:r>
    </w:p>
    <w:p w:rsidR="00A00E68" w:rsidRPr="00A91966" w:rsidRDefault="00A00E68" w:rsidP="00A91966">
      <w:pPr>
        <w:pStyle w:val="a3"/>
        <w:tabs>
          <w:tab w:val="left" w:pos="1134"/>
        </w:tabs>
        <w:ind w:left="0"/>
        <w:jc w:val="both"/>
        <w:rPr>
          <w:sz w:val="28"/>
          <w:szCs w:val="28"/>
        </w:rPr>
      </w:pPr>
      <w:r w:rsidRPr="00A91966">
        <w:rPr>
          <w:sz w:val="28"/>
          <w:szCs w:val="28"/>
        </w:rPr>
        <w:t>2) период с момента направления контролируемому лицу информации Администрации:</w:t>
      </w:r>
    </w:p>
    <w:p w:rsidR="00A00E68" w:rsidRPr="00A91966" w:rsidRDefault="00A00E68" w:rsidP="00A91966">
      <w:pPr>
        <w:pStyle w:val="a3"/>
        <w:tabs>
          <w:tab w:val="left" w:pos="1134"/>
        </w:tabs>
        <w:ind w:left="0"/>
        <w:jc w:val="both"/>
        <w:rPr>
          <w:sz w:val="28"/>
          <w:szCs w:val="28"/>
        </w:rPr>
      </w:pPr>
      <w:r w:rsidRPr="00A91966">
        <w:rPr>
          <w:sz w:val="28"/>
          <w:szCs w:val="28"/>
        </w:rPr>
        <w:t>о выявлении ошибок и (или) противоречий в представленных контролируемым лицом документах;</w:t>
      </w:r>
    </w:p>
    <w:p w:rsidR="00A00E68" w:rsidRPr="00A91966" w:rsidRDefault="00A00E68" w:rsidP="00A91966">
      <w:pPr>
        <w:pStyle w:val="a3"/>
        <w:tabs>
          <w:tab w:val="left" w:pos="1134"/>
        </w:tabs>
        <w:ind w:left="0"/>
        <w:jc w:val="both"/>
        <w:rPr>
          <w:sz w:val="28"/>
          <w:szCs w:val="28"/>
        </w:rPr>
      </w:pPr>
      <w:r w:rsidRPr="00A91966">
        <w:rPr>
          <w:sz w:val="28"/>
          <w:szCs w:val="28"/>
        </w:rPr>
        <w:t>о несоответствии сведений, содержащихся в представленных документах, сведениям, содержащимся в имеющихся у Администрации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Администрацию.</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Перечень допустимых контрольных действий совершаемых в ходе документарной проверки:</w:t>
      </w:r>
    </w:p>
    <w:p w:rsidR="00A00E68" w:rsidRPr="00A91966" w:rsidRDefault="00A00E68" w:rsidP="00A91966">
      <w:pPr>
        <w:pStyle w:val="ConsPlusNormal"/>
        <w:jc w:val="both"/>
        <w:rPr>
          <w:sz w:val="28"/>
          <w:szCs w:val="28"/>
        </w:rPr>
      </w:pPr>
      <w:bookmarkStart w:id="2" w:name="_Hlk73716001"/>
      <w:r w:rsidRPr="00A91966">
        <w:rPr>
          <w:sz w:val="28"/>
          <w:szCs w:val="28"/>
        </w:rPr>
        <w:t>1) истребование документов;</w:t>
      </w:r>
    </w:p>
    <w:p w:rsidR="00A00E68" w:rsidRPr="00A91966" w:rsidRDefault="00A00E68" w:rsidP="00A91966">
      <w:pPr>
        <w:pStyle w:val="ConsPlusNormal"/>
        <w:jc w:val="both"/>
        <w:rPr>
          <w:sz w:val="28"/>
          <w:szCs w:val="28"/>
        </w:rPr>
      </w:pPr>
      <w:r w:rsidRPr="00A91966">
        <w:rPr>
          <w:sz w:val="28"/>
          <w:szCs w:val="28"/>
        </w:rPr>
        <w:t>2) получение письменных объяснений.</w:t>
      </w:r>
      <w:bookmarkEnd w:id="2"/>
    </w:p>
    <w:p w:rsidR="00A00E68" w:rsidRPr="00A91966" w:rsidRDefault="00A00E68" w:rsidP="00A91966">
      <w:pPr>
        <w:pStyle w:val="ConsPlusNormal"/>
        <w:numPr>
          <w:ilvl w:val="2"/>
          <w:numId w:val="5"/>
        </w:numPr>
        <w:ind w:left="0" w:firstLine="0"/>
        <w:jc w:val="both"/>
        <w:rPr>
          <w:sz w:val="28"/>
          <w:szCs w:val="28"/>
        </w:rPr>
      </w:pPr>
      <w:proofErr w:type="gramStart"/>
      <w:r w:rsidRPr="00A91966">
        <w:rPr>
          <w:sz w:val="28"/>
          <w:szCs w:val="28"/>
        </w:rPr>
        <w:t>В ходе проведения контрольного мероприятия должностное лицо, уполномоченное на проведение муниципального контроля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roofErr w:type="gramEnd"/>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Контролируемое лицо в срок, указанный в требовании о представлении документов, направляет истребуемые документы в Администрацию либо незамедлительно ходатайством в письменной форме уведомляет должностное лицо, уполномоченное на проведение муниципального контроля,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A00E68" w:rsidRPr="00A91966" w:rsidRDefault="00A00E68" w:rsidP="00A91966">
      <w:pPr>
        <w:pStyle w:val="HTML"/>
        <w:jc w:val="both"/>
        <w:rPr>
          <w:rFonts w:ascii="Times New Roman" w:hAnsi="Times New Roman" w:cs="Times New Roman"/>
          <w:b/>
          <w:sz w:val="28"/>
          <w:szCs w:val="28"/>
        </w:rPr>
      </w:pPr>
      <w:r w:rsidRPr="00A91966">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Письменные объяснения могут быть запрошены должностным лицом, уполномоченным на проведение муниципального контроля от контролируемого лица или его представителя, свидетелей.</w:t>
      </w:r>
    </w:p>
    <w:p w:rsidR="00A00E68" w:rsidRPr="00A91966" w:rsidRDefault="00A00E68" w:rsidP="00A91966">
      <w:pPr>
        <w:pStyle w:val="ConsPlusNormal"/>
        <w:jc w:val="both"/>
        <w:rPr>
          <w:sz w:val="28"/>
          <w:szCs w:val="28"/>
        </w:rPr>
      </w:pPr>
      <w:r w:rsidRPr="00A91966">
        <w:rPr>
          <w:sz w:val="28"/>
          <w:szCs w:val="28"/>
        </w:rPr>
        <w:t>Указанные лица предоставляют должностному лицу, уполномоченному на проведение муниципального контроля, письменные объяснения в свободной форме не позднее 2 рабочих дней до даты завершения проверки.</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lastRenderedPageBreak/>
        <w:t xml:space="preserve">Должностное лицо, уполномоченное на проведение муниципального контроля,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должностным лицом, уполномоченным на проведение муниципального контроля, с их слов записал верно, и подписывают документ, указывая дату и место его составления. </w:t>
      </w:r>
    </w:p>
    <w:p w:rsidR="00A00E68" w:rsidRPr="00A91966" w:rsidRDefault="00A00E68" w:rsidP="00A91966">
      <w:pPr>
        <w:pStyle w:val="ConsPlusNormal"/>
        <w:numPr>
          <w:ilvl w:val="2"/>
          <w:numId w:val="5"/>
        </w:numPr>
        <w:ind w:left="0" w:firstLine="0"/>
        <w:jc w:val="both"/>
        <w:rPr>
          <w:b/>
          <w:sz w:val="28"/>
          <w:szCs w:val="28"/>
        </w:rPr>
      </w:pPr>
      <w:r w:rsidRPr="00A91966">
        <w:rPr>
          <w:sz w:val="28"/>
          <w:szCs w:val="28"/>
        </w:rPr>
        <w:t>Оформление акта производится по месту нахождения Администрации в день окончания проведения документарной проверки.</w:t>
      </w:r>
    </w:p>
    <w:p w:rsidR="00A00E68" w:rsidRPr="00A91966" w:rsidRDefault="00A00E68" w:rsidP="00A91966">
      <w:pPr>
        <w:pStyle w:val="ConsPlusNormal"/>
        <w:numPr>
          <w:ilvl w:val="2"/>
          <w:numId w:val="5"/>
        </w:numPr>
        <w:ind w:left="0" w:firstLine="0"/>
        <w:jc w:val="both"/>
        <w:rPr>
          <w:b/>
          <w:sz w:val="28"/>
          <w:szCs w:val="28"/>
        </w:rPr>
      </w:pPr>
      <w:r w:rsidRPr="00A91966">
        <w:rPr>
          <w:sz w:val="28"/>
          <w:szCs w:val="28"/>
        </w:rPr>
        <w:t>Акт направляется Администрацией контролируемому лицу в срок не позднее 20 рабочих дней после окончания документарной проверки в порядке, предусмотренном статьей 21 Федерального закона № 248-ФЗ.</w:t>
      </w:r>
    </w:p>
    <w:p w:rsidR="00A00E68" w:rsidRPr="00A91966" w:rsidRDefault="00A00E68" w:rsidP="00A91966">
      <w:pPr>
        <w:pStyle w:val="ConsPlusNormal"/>
        <w:numPr>
          <w:ilvl w:val="2"/>
          <w:numId w:val="5"/>
        </w:numPr>
        <w:ind w:left="0" w:firstLine="0"/>
        <w:jc w:val="both"/>
        <w:rPr>
          <w:b/>
          <w:sz w:val="28"/>
          <w:szCs w:val="28"/>
        </w:rPr>
      </w:pPr>
      <w:r w:rsidRPr="00A91966">
        <w:rPr>
          <w:sz w:val="28"/>
          <w:szCs w:val="28"/>
        </w:rPr>
        <w:t>Внеплановая документарная проверка проводится без согласования с органами прокуратуры.</w:t>
      </w:r>
    </w:p>
    <w:p w:rsidR="00A00E68" w:rsidRPr="00A91966" w:rsidRDefault="00A00E68" w:rsidP="00A91966">
      <w:pPr>
        <w:pStyle w:val="a3"/>
        <w:numPr>
          <w:ilvl w:val="1"/>
          <w:numId w:val="5"/>
        </w:numPr>
        <w:tabs>
          <w:tab w:val="left" w:pos="142"/>
        </w:tabs>
        <w:ind w:left="0" w:firstLine="0"/>
        <w:jc w:val="center"/>
        <w:rPr>
          <w:sz w:val="28"/>
          <w:szCs w:val="28"/>
        </w:rPr>
      </w:pPr>
      <w:r w:rsidRPr="00A91966">
        <w:rPr>
          <w:sz w:val="28"/>
          <w:szCs w:val="28"/>
        </w:rPr>
        <w:t>Выездная проверка</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A00E68" w:rsidRPr="00A91966" w:rsidRDefault="00A00E68" w:rsidP="00A91966">
      <w:pPr>
        <w:pStyle w:val="ConsPlusNormal"/>
        <w:jc w:val="both"/>
        <w:rPr>
          <w:sz w:val="28"/>
          <w:szCs w:val="28"/>
        </w:rPr>
      </w:pPr>
      <w:r w:rsidRPr="00A91966">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Выездная проверка проводится в случае, если не представляется возможным:</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Администрации или в запрашиваемых ей документах и объяснениях контролируемого лица;</w:t>
      </w:r>
    </w:p>
    <w:p w:rsidR="00A00E68" w:rsidRPr="00A91966" w:rsidRDefault="00A00E68" w:rsidP="00A91966">
      <w:pPr>
        <w:pStyle w:val="HTML"/>
        <w:jc w:val="both"/>
        <w:rPr>
          <w:rFonts w:ascii="Times New Roman" w:hAnsi="Times New Roman" w:cs="Times New Roman"/>
          <w:sz w:val="28"/>
          <w:szCs w:val="28"/>
        </w:rPr>
      </w:pPr>
      <w:proofErr w:type="gramStart"/>
      <w:r w:rsidRPr="00A91966">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A00E68" w:rsidRPr="00A91966" w:rsidRDefault="00A00E68" w:rsidP="00A91966">
      <w:pPr>
        <w:pStyle w:val="HTML"/>
        <w:numPr>
          <w:ilvl w:val="2"/>
          <w:numId w:val="5"/>
        </w:numPr>
        <w:ind w:left="0" w:firstLine="0"/>
        <w:jc w:val="both"/>
        <w:rPr>
          <w:rFonts w:ascii="Times New Roman" w:hAnsi="Times New Roman" w:cs="Times New Roman"/>
          <w:sz w:val="28"/>
          <w:szCs w:val="28"/>
        </w:rPr>
      </w:pPr>
      <w:r w:rsidRPr="00A91966">
        <w:rPr>
          <w:rFonts w:ascii="Times New Roman" w:hAnsi="Times New Roman" w:cs="Times New Roman"/>
          <w:sz w:val="28"/>
          <w:szCs w:val="28"/>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3-5 части 1 статьи 57 и частью 12 статьи 66 Федерального закона № 248-ФЗ.</w:t>
      </w:r>
    </w:p>
    <w:p w:rsidR="00A00E68" w:rsidRPr="00A91966" w:rsidRDefault="00A00E68" w:rsidP="00A91966">
      <w:pPr>
        <w:pStyle w:val="HTML"/>
        <w:numPr>
          <w:ilvl w:val="2"/>
          <w:numId w:val="5"/>
        </w:numPr>
        <w:ind w:left="0" w:firstLine="0"/>
        <w:jc w:val="both"/>
        <w:rPr>
          <w:rFonts w:ascii="Times New Roman" w:hAnsi="Times New Roman" w:cs="Times New Roman"/>
          <w:sz w:val="28"/>
          <w:szCs w:val="28"/>
        </w:rPr>
      </w:pPr>
      <w:r w:rsidRPr="00A91966">
        <w:rPr>
          <w:rFonts w:ascii="Times New Roman" w:hAnsi="Times New Roman" w:cs="Times New Roman"/>
          <w:sz w:val="28"/>
          <w:szCs w:val="28"/>
        </w:rPr>
        <w:t>Администрация уведомляет контролируемое лицо о проведении выездной проверки не позднее, чем за 24 часа до ее начала путем направления контролируемому лицу копии распоряжения о проведении выездной проверки.</w:t>
      </w:r>
    </w:p>
    <w:p w:rsidR="00A00E68" w:rsidRPr="00A91966" w:rsidRDefault="00A00E68" w:rsidP="00A91966">
      <w:pPr>
        <w:pStyle w:val="HTML"/>
        <w:numPr>
          <w:ilvl w:val="2"/>
          <w:numId w:val="5"/>
        </w:numPr>
        <w:ind w:left="0" w:firstLine="0"/>
        <w:jc w:val="both"/>
        <w:rPr>
          <w:rFonts w:ascii="Times New Roman" w:hAnsi="Times New Roman" w:cs="Times New Roman"/>
          <w:sz w:val="28"/>
          <w:szCs w:val="28"/>
        </w:rPr>
      </w:pPr>
      <w:r w:rsidRPr="00A91966">
        <w:rPr>
          <w:rFonts w:ascii="Times New Roman" w:hAnsi="Times New Roman" w:cs="Times New Roman"/>
          <w:sz w:val="28"/>
          <w:szCs w:val="28"/>
        </w:rPr>
        <w:t>Должностное лицо, уполномоченное на проведение муниципального контроля, при проведении выездной проверки предъявляет контролируемому лицу (его представителю) служебное удостоверение, копию распоряжения о проведении выездной проверки.</w:t>
      </w:r>
    </w:p>
    <w:p w:rsidR="00A00E68" w:rsidRPr="00A91966" w:rsidRDefault="00A00E68" w:rsidP="00A91966">
      <w:pPr>
        <w:pStyle w:val="HTML"/>
        <w:numPr>
          <w:ilvl w:val="2"/>
          <w:numId w:val="5"/>
        </w:numPr>
        <w:ind w:left="0" w:firstLine="0"/>
        <w:jc w:val="both"/>
        <w:rPr>
          <w:rFonts w:ascii="Times New Roman" w:hAnsi="Times New Roman" w:cs="Times New Roman"/>
          <w:sz w:val="28"/>
          <w:szCs w:val="28"/>
        </w:rPr>
      </w:pPr>
      <w:r w:rsidRPr="00A91966">
        <w:rPr>
          <w:rFonts w:ascii="Times New Roman" w:hAnsi="Times New Roman" w:cs="Times New Roman"/>
          <w:sz w:val="28"/>
          <w:szCs w:val="28"/>
        </w:rPr>
        <w:lastRenderedPageBreak/>
        <w:t>Срок проведения выездной проверки составляет не более 10 рабочих дней.</w:t>
      </w:r>
    </w:p>
    <w:p w:rsidR="00A00E68" w:rsidRPr="00A91966" w:rsidRDefault="00A00E68" w:rsidP="00A91966">
      <w:pPr>
        <w:pStyle w:val="HTML"/>
        <w:numPr>
          <w:ilvl w:val="2"/>
          <w:numId w:val="5"/>
        </w:numPr>
        <w:ind w:left="0" w:firstLine="0"/>
        <w:jc w:val="both"/>
        <w:rPr>
          <w:rFonts w:ascii="Times New Roman" w:hAnsi="Times New Roman" w:cs="Times New Roman"/>
          <w:sz w:val="28"/>
          <w:szCs w:val="28"/>
        </w:rPr>
      </w:pPr>
      <w:r w:rsidRPr="00A91966">
        <w:rPr>
          <w:rFonts w:ascii="Times New Roman" w:hAnsi="Times New Roman" w:cs="Times New Roman"/>
          <w:sz w:val="28"/>
          <w:szCs w:val="28"/>
        </w:rPr>
        <w:t>Перечень допустимых контрольных действий в ходе выездной проверки:</w:t>
      </w:r>
      <w:bookmarkStart w:id="3" w:name="_Hlk73715973"/>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1) осмотр;</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2) истребование документов;</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3) получение письменных объяснений;</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4) инструментальное обследование.</w:t>
      </w:r>
      <w:bookmarkEnd w:id="3"/>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Осмотр осуществляется должностное лицо, уполномоченное на проведение муниципального контроля, в присутствии контролируемого лица и (или) его представителя с обязательным применением видеозаписи. </w:t>
      </w:r>
    </w:p>
    <w:p w:rsidR="00A00E68" w:rsidRPr="00A91966" w:rsidRDefault="00A00E68" w:rsidP="00A91966">
      <w:pPr>
        <w:pStyle w:val="ConsPlusNormal"/>
        <w:jc w:val="both"/>
        <w:rPr>
          <w:sz w:val="28"/>
          <w:szCs w:val="28"/>
        </w:rPr>
      </w:pPr>
      <w:r w:rsidRPr="00A91966">
        <w:rPr>
          <w:sz w:val="28"/>
          <w:szCs w:val="28"/>
        </w:rPr>
        <w:t>По результатам осмотра составляется протокол осмотра.</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Инструментальное обследование осуществляется должностным лицом, уполномоченным на проведение муниципального контроля, или специалистом, </w:t>
      </w:r>
      <w:proofErr w:type="gramStart"/>
      <w:r w:rsidRPr="00A91966">
        <w:rPr>
          <w:sz w:val="28"/>
          <w:szCs w:val="28"/>
        </w:rPr>
        <w:t>имеющими</w:t>
      </w:r>
      <w:proofErr w:type="gramEnd"/>
      <w:r w:rsidRPr="00A91966">
        <w:rPr>
          <w:sz w:val="28"/>
          <w:szCs w:val="28"/>
        </w:rPr>
        <w:t xml:space="preserve"> допуск к работе на специальном оборудовании, использованию технических приборов.</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По результатам инструментального обследования должностным лицом, уполномоченным на проведение муниципального контроля, или специалистом составляется протокол инструментального обследования, в котором указываются:</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 дата и место его составления;</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 должность, фамилия и инициалы должностного лица, уполномоченного на проведение муниципального контроля, или специалиста, составившего протокол;</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 сведения о контролируемом лице;</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 предмет обследования, используемые специальное оборудование и (или) технические приборы, методики инструментального обследования;</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 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 выводы о соответствии этих показателей установленным нормам;</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 иные сведения, имеющие значение для оценки результатов инструментального обследования.</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При осуществлении осмотра в случае выявления нарушений обязательных требований должностное лицо, уполномоченное на проведение муниципального контроля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A00E68" w:rsidRPr="00A91966" w:rsidRDefault="00A00E68" w:rsidP="00A91966">
      <w:pPr>
        <w:pStyle w:val="ConsPlusNormal"/>
        <w:jc w:val="both"/>
        <w:rPr>
          <w:sz w:val="28"/>
          <w:szCs w:val="28"/>
        </w:rPr>
      </w:pPr>
      <w:r w:rsidRPr="00A91966">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Представление контролируемым лицом </w:t>
      </w:r>
      <w:proofErr w:type="spellStart"/>
      <w:r w:rsidRPr="00A91966">
        <w:rPr>
          <w:sz w:val="28"/>
          <w:szCs w:val="28"/>
        </w:rPr>
        <w:t>истребуемых</w:t>
      </w:r>
      <w:proofErr w:type="spellEnd"/>
      <w:r w:rsidRPr="00A91966">
        <w:rPr>
          <w:sz w:val="28"/>
          <w:szCs w:val="28"/>
        </w:rPr>
        <w:t xml:space="preserve"> документов, письменных объяснений осуществляется в соответствии с пунктами 4.5.5 и 4.5.6 настоящего Положения.</w:t>
      </w:r>
    </w:p>
    <w:p w:rsidR="00A00E68" w:rsidRPr="00A91966" w:rsidRDefault="00A00E68" w:rsidP="00A91966">
      <w:pPr>
        <w:pStyle w:val="ConsPlusNormal"/>
        <w:numPr>
          <w:ilvl w:val="2"/>
          <w:numId w:val="5"/>
        </w:numPr>
        <w:ind w:left="0" w:firstLine="0"/>
        <w:jc w:val="both"/>
        <w:rPr>
          <w:sz w:val="28"/>
          <w:szCs w:val="28"/>
        </w:rPr>
      </w:pPr>
      <w:r w:rsidRPr="00A91966">
        <w:rPr>
          <w:sz w:val="28"/>
          <w:szCs w:val="28"/>
        </w:rPr>
        <w:t xml:space="preserve">По окончании проведения выездной проверки должностное лицо, </w:t>
      </w:r>
      <w:r w:rsidRPr="00A91966">
        <w:rPr>
          <w:sz w:val="28"/>
          <w:szCs w:val="28"/>
        </w:rPr>
        <w:lastRenderedPageBreak/>
        <w:t>уполномоченное на проведение муниципального контроля, составляет акт выездной проверки.</w:t>
      </w:r>
    </w:p>
    <w:p w:rsidR="00A00E68" w:rsidRPr="00A91966" w:rsidRDefault="00A00E68" w:rsidP="00A91966">
      <w:pPr>
        <w:pStyle w:val="ConsPlusNormal"/>
        <w:jc w:val="both"/>
        <w:rPr>
          <w:sz w:val="28"/>
          <w:szCs w:val="28"/>
        </w:rPr>
      </w:pPr>
      <w:r w:rsidRPr="00A91966">
        <w:rPr>
          <w:sz w:val="28"/>
          <w:szCs w:val="28"/>
        </w:rPr>
        <w:t>Информация о проведении фотосъемки, аудио- и видеозаписи отражается в акте проверки.</w:t>
      </w:r>
    </w:p>
    <w:p w:rsidR="00A00E68" w:rsidRPr="00A91966" w:rsidRDefault="00A00E68" w:rsidP="00A91966">
      <w:pPr>
        <w:pStyle w:val="ConsPlusNormal"/>
        <w:jc w:val="both"/>
        <w:rPr>
          <w:sz w:val="28"/>
          <w:szCs w:val="28"/>
        </w:rPr>
      </w:pPr>
      <w:r w:rsidRPr="00A91966">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A91966">
        <w:rPr>
          <w:sz w:val="28"/>
          <w:szCs w:val="28"/>
        </w:rPr>
        <w:t>деятельности</w:t>
      </w:r>
      <w:proofErr w:type="gramEnd"/>
      <w:r w:rsidRPr="00A91966">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должностное лицо, уполномоченное на проведение муниципального контроля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A91966">
          <w:rPr>
            <w:sz w:val="28"/>
            <w:szCs w:val="28"/>
          </w:rPr>
          <w:t xml:space="preserve">частями </w:t>
        </w:r>
      </w:hyperlink>
      <w:r w:rsidRPr="00A91966">
        <w:rPr>
          <w:sz w:val="28"/>
          <w:szCs w:val="28"/>
        </w:rPr>
        <w:t xml:space="preserve">4, </w:t>
      </w:r>
      <w:hyperlink r:id="rId10" w:tooltip="Федеральный закон от 31.07.2020 N 248-ФЗ" w:history="1">
        <w:r w:rsidRPr="00A91966">
          <w:rPr>
            <w:sz w:val="28"/>
            <w:szCs w:val="28"/>
          </w:rPr>
          <w:t>5, 9 статьи 21</w:t>
        </w:r>
      </w:hyperlink>
      <w:r w:rsidRPr="00A91966">
        <w:rPr>
          <w:sz w:val="28"/>
          <w:szCs w:val="28"/>
        </w:rPr>
        <w:t xml:space="preserve"> Федеральным законом № 248-ФЗ. </w:t>
      </w:r>
    </w:p>
    <w:p w:rsidR="00A00E68" w:rsidRPr="00A91966" w:rsidRDefault="00A00E68" w:rsidP="00A91966">
      <w:pPr>
        <w:pStyle w:val="a3"/>
        <w:tabs>
          <w:tab w:val="left" w:pos="1134"/>
        </w:tabs>
        <w:ind w:left="0"/>
        <w:jc w:val="both"/>
        <w:rPr>
          <w:sz w:val="28"/>
          <w:szCs w:val="28"/>
        </w:rPr>
      </w:pPr>
      <w:r w:rsidRPr="00A91966">
        <w:rPr>
          <w:sz w:val="28"/>
          <w:szCs w:val="28"/>
        </w:rPr>
        <w:t xml:space="preserve">В этом случае должностное лицо, уполномоченное на проведение муниципального контроля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Индивидуальный предприниматель, гражданин, являющийся контролируемым лицом, вправе представить в Администрацию информацию о невозможности присутствия при проведении контрольных мероприятий в случаях:</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1) временной нетрудоспособности;</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2) необходимости явки по вызову (извещениям, повесткам) судов, правоохранительных органов, военных комиссариатов;</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A00E68" w:rsidRPr="00A91966" w:rsidRDefault="00A00E68" w:rsidP="00A91966">
      <w:pPr>
        <w:suppressAutoHyphens/>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4) нахождения в служебной командировке.</w:t>
      </w:r>
    </w:p>
    <w:p w:rsidR="00A00E68" w:rsidRPr="00A91966" w:rsidRDefault="00A00E68" w:rsidP="00A91966">
      <w:pPr>
        <w:pStyle w:val="ConsPlusNormal"/>
        <w:jc w:val="both"/>
        <w:rPr>
          <w:sz w:val="28"/>
          <w:szCs w:val="28"/>
        </w:rPr>
      </w:pPr>
      <w:r w:rsidRPr="00A91966">
        <w:rPr>
          <w:sz w:val="28"/>
          <w:szCs w:val="28"/>
        </w:rPr>
        <w:t>При поступлении информации проведение контрольных мероприятий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w:t>
      </w:r>
    </w:p>
    <w:p w:rsidR="00A00E68" w:rsidRPr="00A91966" w:rsidRDefault="00A00E68" w:rsidP="00A91966">
      <w:pPr>
        <w:pStyle w:val="ConsPlusNormal"/>
        <w:numPr>
          <w:ilvl w:val="1"/>
          <w:numId w:val="5"/>
        </w:numPr>
        <w:ind w:left="0" w:firstLine="0"/>
        <w:jc w:val="center"/>
        <w:rPr>
          <w:sz w:val="28"/>
          <w:szCs w:val="28"/>
        </w:rPr>
      </w:pPr>
      <w:r w:rsidRPr="00A91966">
        <w:rPr>
          <w:sz w:val="28"/>
          <w:szCs w:val="28"/>
        </w:rPr>
        <w:t>Выездное обследование</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Выездное обследование проводится в целях оценки соблюдения контролируемыми лицами обязательных требований.</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 xml:space="preserve">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w:t>
      </w:r>
      <w:r w:rsidRPr="00A91966">
        <w:rPr>
          <w:sz w:val="28"/>
          <w:szCs w:val="28"/>
        </w:rPr>
        <w:lastRenderedPageBreak/>
        <w:t xml:space="preserve">деятельности гражданина, месту нахождения объекта контроля, при этом не допускается взаимодействие с контролируемым лицом. </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A00E68" w:rsidRPr="00A91966" w:rsidRDefault="00A00E68" w:rsidP="00A91966">
      <w:pPr>
        <w:pStyle w:val="a3"/>
        <w:numPr>
          <w:ilvl w:val="2"/>
          <w:numId w:val="5"/>
        </w:numPr>
        <w:tabs>
          <w:tab w:val="left" w:pos="1134"/>
        </w:tabs>
        <w:ind w:left="0" w:firstLine="0"/>
        <w:jc w:val="both"/>
        <w:rPr>
          <w:sz w:val="28"/>
          <w:szCs w:val="28"/>
        </w:rPr>
      </w:pPr>
      <w:r w:rsidRPr="00A91966">
        <w:rPr>
          <w:sz w:val="28"/>
          <w:szCs w:val="28"/>
        </w:rPr>
        <w:t xml:space="preserve">Выездное обследование проводится без информирования контролируемого лица. </w:t>
      </w:r>
    </w:p>
    <w:p w:rsidR="00A00E68" w:rsidRPr="00A91966" w:rsidRDefault="00A00E68" w:rsidP="00A91966">
      <w:pPr>
        <w:pStyle w:val="HTML"/>
        <w:jc w:val="both"/>
        <w:rPr>
          <w:rFonts w:ascii="Times New Roman" w:hAnsi="Times New Roman" w:cs="Times New Roman"/>
          <w:sz w:val="28"/>
          <w:szCs w:val="28"/>
        </w:rPr>
      </w:pPr>
      <w:r w:rsidRPr="00A91966">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A00E68" w:rsidRPr="00A91966" w:rsidRDefault="00A00E68" w:rsidP="00A91966">
      <w:pPr>
        <w:pStyle w:val="HTML"/>
        <w:numPr>
          <w:ilvl w:val="2"/>
          <w:numId w:val="5"/>
        </w:numPr>
        <w:ind w:left="0" w:firstLine="0"/>
        <w:jc w:val="both"/>
        <w:rPr>
          <w:rFonts w:ascii="Times New Roman" w:hAnsi="Times New Roman" w:cs="Times New Roman"/>
          <w:sz w:val="28"/>
          <w:szCs w:val="28"/>
        </w:rPr>
      </w:pPr>
      <w:r w:rsidRPr="00A91966">
        <w:rPr>
          <w:rFonts w:ascii="Times New Roman" w:hAnsi="Times New Roman" w:cs="Times New Roman"/>
          <w:sz w:val="28"/>
          <w:szCs w:val="28"/>
        </w:rPr>
        <w:t>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A00E68" w:rsidRPr="00A91966" w:rsidRDefault="00A00E68" w:rsidP="00A91966">
      <w:pPr>
        <w:pStyle w:val="ConsPlusNormal"/>
        <w:numPr>
          <w:ilvl w:val="0"/>
          <w:numId w:val="6"/>
        </w:numPr>
        <w:ind w:left="0" w:firstLine="0"/>
        <w:jc w:val="center"/>
        <w:rPr>
          <w:b/>
          <w:sz w:val="28"/>
          <w:szCs w:val="28"/>
        </w:rPr>
      </w:pPr>
      <w:r w:rsidRPr="00A91966">
        <w:rPr>
          <w:b/>
          <w:sz w:val="28"/>
          <w:szCs w:val="28"/>
        </w:rPr>
        <w:t>Досудебное обжалование</w:t>
      </w:r>
    </w:p>
    <w:p w:rsidR="00A00E68" w:rsidRPr="00A91966" w:rsidRDefault="00A00E68" w:rsidP="00A91966">
      <w:pPr>
        <w:pStyle w:val="listparagraph"/>
        <w:numPr>
          <w:ilvl w:val="1"/>
          <w:numId w:val="6"/>
        </w:numPr>
        <w:spacing w:before="0" w:beforeAutospacing="0" w:after="0" w:afterAutospacing="0"/>
        <w:ind w:left="0" w:firstLine="0"/>
        <w:jc w:val="both"/>
        <w:rPr>
          <w:color w:val="000000"/>
          <w:sz w:val="28"/>
          <w:szCs w:val="28"/>
        </w:rPr>
      </w:pPr>
      <w:r w:rsidRPr="00A91966">
        <w:rPr>
          <w:color w:val="000000"/>
          <w:sz w:val="28"/>
          <w:szCs w:val="28"/>
        </w:rPr>
        <w:t>Решения и действия (бездействие) должностных лиц, осуществляющих муниципальный земельный контроль, могут быть обжалованы в порядке, установленном законодательством Российской Федерации.</w:t>
      </w:r>
    </w:p>
    <w:p w:rsidR="00A00E68" w:rsidRPr="00A91966" w:rsidRDefault="00A00E68" w:rsidP="00A91966">
      <w:pPr>
        <w:pStyle w:val="listparagraph"/>
        <w:numPr>
          <w:ilvl w:val="1"/>
          <w:numId w:val="6"/>
        </w:numPr>
        <w:spacing w:before="0" w:beforeAutospacing="0" w:after="0" w:afterAutospacing="0"/>
        <w:ind w:left="0" w:firstLine="0"/>
        <w:jc w:val="both"/>
        <w:rPr>
          <w:color w:val="000000"/>
          <w:sz w:val="28"/>
          <w:szCs w:val="28"/>
        </w:rPr>
      </w:pPr>
      <w:r w:rsidRPr="00A91966">
        <w:rPr>
          <w:color w:val="000000"/>
          <w:sz w:val="28"/>
          <w:szCs w:val="28"/>
        </w:rPr>
        <w:t xml:space="preserve">Досудебное обжалование решений контрольного (надзорного) органа, действий (бездействия) его должностных лиц не применяется. </w:t>
      </w:r>
    </w:p>
    <w:p w:rsidR="00A00E68" w:rsidRPr="00A91966" w:rsidRDefault="00A00E68" w:rsidP="00A91966">
      <w:pPr>
        <w:pStyle w:val="a3"/>
        <w:tabs>
          <w:tab w:val="left" w:pos="1134"/>
        </w:tabs>
        <w:ind w:left="0"/>
        <w:jc w:val="center"/>
        <w:rPr>
          <w:b/>
          <w:sz w:val="28"/>
          <w:szCs w:val="28"/>
        </w:rPr>
      </w:pPr>
      <w:r w:rsidRPr="00A91966">
        <w:rPr>
          <w:b/>
          <w:sz w:val="28"/>
          <w:szCs w:val="28"/>
        </w:rPr>
        <w:t xml:space="preserve">6. Ключевые показатели вида контроля и их целевые значения </w:t>
      </w:r>
    </w:p>
    <w:p w:rsidR="00A00E68" w:rsidRPr="00A91966" w:rsidRDefault="00A00E68" w:rsidP="00A91966">
      <w:pPr>
        <w:pStyle w:val="a3"/>
        <w:tabs>
          <w:tab w:val="left" w:pos="1134"/>
        </w:tabs>
        <w:ind w:left="0"/>
        <w:jc w:val="center"/>
        <w:rPr>
          <w:b/>
          <w:sz w:val="28"/>
          <w:szCs w:val="28"/>
        </w:rPr>
      </w:pPr>
      <w:r w:rsidRPr="00A91966">
        <w:rPr>
          <w:b/>
          <w:sz w:val="28"/>
          <w:szCs w:val="28"/>
        </w:rPr>
        <w:t xml:space="preserve">для муниципального контроля </w:t>
      </w:r>
    </w:p>
    <w:p w:rsidR="00A00E68" w:rsidRPr="00A91966" w:rsidRDefault="00A00E68" w:rsidP="00A91966">
      <w:pPr>
        <w:pStyle w:val="a3"/>
        <w:tabs>
          <w:tab w:val="left" w:pos="1134"/>
        </w:tabs>
        <w:ind w:left="0"/>
        <w:jc w:val="both"/>
        <w:rPr>
          <w:sz w:val="28"/>
          <w:szCs w:val="28"/>
        </w:rPr>
      </w:pPr>
      <w:r w:rsidRPr="00A91966">
        <w:rPr>
          <w:sz w:val="28"/>
          <w:szCs w:val="28"/>
        </w:rPr>
        <w:t xml:space="preserve">Ключевые показатели муниципального контроля </w:t>
      </w:r>
      <w:bookmarkStart w:id="4" w:name="_Hlk73956884"/>
      <w:r w:rsidRPr="00A91966">
        <w:rPr>
          <w:sz w:val="28"/>
          <w:szCs w:val="28"/>
        </w:rPr>
        <w:t>и их целевые значения, индикативные показатели</w:t>
      </w:r>
      <w:bookmarkEnd w:id="4"/>
      <w:r w:rsidRPr="00A91966">
        <w:rPr>
          <w:sz w:val="28"/>
          <w:szCs w:val="28"/>
        </w:rPr>
        <w:t xml:space="preserve"> установлены приложением 4 к настоящему Положению.</w:t>
      </w:r>
    </w:p>
    <w:p w:rsidR="00A00E68" w:rsidRDefault="00A00E68"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Default="00A91966" w:rsidP="00A91966">
      <w:pPr>
        <w:spacing w:after="0" w:line="240" w:lineRule="auto"/>
        <w:rPr>
          <w:rFonts w:ascii="Times New Roman" w:hAnsi="Times New Roman" w:cs="Times New Roman"/>
          <w:sz w:val="28"/>
          <w:szCs w:val="28"/>
          <w:lang w:val="en-US"/>
        </w:rPr>
      </w:pPr>
    </w:p>
    <w:p w:rsidR="00A91966" w:rsidRPr="00A91966" w:rsidRDefault="00A91966" w:rsidP="00A91966">
      <w:pPr>
        <w:spacing w:after="0" w:line="240" w:lineRule="auto"/>
        <w:rPr>
          <w:rFonts w:ascii="Times New Roman" w:hAnsi="Times New Roman" w:cs="Times New Roman"/>
          <w:sz w:val="28"/>
          <w:szCs w:val="28"/>
          <w:lang w:val="en-US"/>
        </w:rPr>
      </w:pPr>
    </w:p>
    <w:p w:rsidR="00A00E68" w:rsidRPr="00A91966" w:rsidRDefault="00A00E68" w:rsidP="00A91966">
      <w:pPr>
        <w:spacing w:after="0" w:line="240" w:lineRule="auto"/>
        <w:rPr>
          <w:rFonts w:ascii="Times New Roman" w:hAnsi="Times New Roman" w:cs="Times New Roman"/>
          <w:sz w:val="28"/>
          <w:szCs w:val="28"/>
        </w:rPr>
      </w:pPr>
    </w:p>
    <w:p w:rsidR="00A00E68" w:rsidRPr="00A91966" w:rsidRDefault="00A00E68" w:rsidP="00A91966">
      <w:pPr>
        <w:pStyle w:val="ConsPlusNormal"/>
        <w:jc w:val="right"/>
        <w:rPr>
          <w:sz w:val="28"/>
          <w:szCs w:val="28"/>
        </w:rPr>
      </w:pPr>
      <w:r w:rsidRPr="00A91966">
        <w:rPr>
          <w:sz w:val="28"/>
          <w:szCs w:val="28"/>
        </w:rPr>
        <w:t>Приложение № 1</w:t>
      </w:r>
    </w:p>
    <w:p w:rsidR="00A00E68" w:rsidRPr="00A91966" w:rsidRDefault="00A00E68" w:rsidP="00A91966">
      <w:pPr>
        <w:pStyle w:val="ConsPlusNormal"/>
        <w:jc w:val="right"/>
        <w:rPr>
          <w:sz w:val="28"/>
          <w:szCs w:val="28"/>
        </w:rPr>
      </w:pPr>
      <w:r w:rsidRPr="00A91966">
        <w:rPr>
          <w:sz w:val="28"/>
          <w:szCs w:val="28"/>
        </w:rPr>
        <w:t xml:space="preserve">к положению по осуществлению </w:t>
      </w:r>
    </w:p>
    <w:p w:rsidR="00A00E68" w:rsidRPr="00A91966" w:rsidRDefault="00A00E68" w:rsidP="00A91966">
      <w:pPr>
        <w:pStyle w:val="ConsPlusNormal"/>
        <w:jc w:val="right"/>
        <w:rPr>
          <w:sz w:val="28"/>
          <w:szCs w:val="28"/>
        </w:rPr>
      </w:pPr>
      <w:r w:rsidRPr="00A91966">
        <w:rPr>
          <w:sz w:val="28"/>
          <w:szCs w:val="28"/>
        </w:rPr>
        <w:t>муниципального земельного контроля</w:t>
      </w:r>
    </w:p>
    <w:p w:rsidR="00A00E68" w:rsidRPr="00A91966" w:rsidRDefault="00A00E68" w:rsidP="00A91966">
      <w:pPr>
        <w:pStyle w:val="ConsPlusNormal"/>
        <w:jc w:val="right"/>
        <w:rPr>
          <w:sz w:val="28"/>
          <w:szCs w:val="28"/>
        </w:rPr>
      </w:pPr>
      <w:r w:rsidRPr="00A91966">
        <w:rPr>
          <w:sz w:val="28"/>
          <w:szCs w:val="28"/>
        </w:rPr>
        <w:t xml:space="preserve"> на территории  Краснозерского района </w:t>
      </w:r>
    </w:p>
    <w:p w:rsidR="00A00E68" w:rsidRPr="00A91966" w:rsidRDefault="00A00E68" w:rsidP="00A91966">
      <w:pPr>
        <w:pStyle w:val="ConsPlusNormal"/>
        <w:jc w:val="right"/>
        <w:rPr>
          <w:sz w:val="28"/>
          <w:szCs w:val="28"/>
        </w:rPr>
      </w:pPr>
      <w:r w:rsidRPr="00A91966">
        <w:rPr>
          <w:sz w:val="28"/>
          <w:szCs w:val="28"/>
        </w:rPr>
        <w:t>Новосибирской области</w:t>
      </w:r>
    </w:p>
    <w:p w:rsidR="00A00E68" w:rsidRPr="00A91966" w:rsidRDefault="00A00E68" w:rsidP="00A91966">
      <w:pPr>
        <w:spacing w:after="0" w:line="240" w:lineRule="auto"/>
        <w:jc w:val="right"/>
        <w:rPr>
          <w:rFonts w:ascii="Times New Roman" w:hAnsi="Times New Roman" w:cs="Times New Roman"/>
          <w:sz w:val="28"/>
          <w:szCs w:val="28"/>
        </w:rPr>
      </w:pPr>
      <w:r w:rsidRPr="00A91966">
        <w:rPr>
          <w:rFonts w:ascii="Times New Roman" w:hAnsi="Times New Roman" w:cs="Times New Roman"/>
          <w:sz w:val="28"/>
          <w:szCs w:val="28"/>
        </w:rPr>
        <w:t>от 30.09.2021 № 175</w:t>
      </w:r>
    </w:p>
    <w:p w:rsidR="00A00E68" w:rsidRPr="00A91966" w:rsidRDefault="00A00E68" w:rsidP="00A91966">
      <w:pPr>
        <w:pStyle w:val="ConsPlusTitle"/>
        <w:jc w:val="center"/>
        <w:rPr>
          <w:sz w:val="28"/>
          <w:szCs w:val="28"/>
        </w:rPr>
      </w:pPr>
      <w:r w:rsidRPr="00A91966">
        <w:rPr>
          <w:sz w:val="28"/>
          <w:szCs w:val="28"/>
        </w:rPr>
        <w:t>КРИТЕРИИ</w:t>
      </w:r>
    </w:p>
    <w:p w:rsidR="00A00E68" w:rsidRPr="00A91966" w:rsidRDefault="00A00E68" w:rsidP="00A91966">
      <w:pPr>
        <w:pStyle w:val="ConsPlusTitle"/>
        <w:jc w:val="center"/>
        <w:rPr>
          <w:sz w:val="28"/>
          <w:szCs w:val="28"/>
        </w:rPr>
      </w:pPr>
      <w:r w:rsidRPr="00A91966">
        <w:rPr>
          <w:sz w:val="28"/>
          <w:szCs w:val="28"/>
        </w:rPr>
        <w:lastRenderedPageBreak/>
        <w:t xml:space="preserve">ОТНЕСЕНИЯ ИСПОЛЬЗУЕМЫХ ГРАЖДАНАМИ, ЮРИДИЧЕСКИМИ ЛИЦАМИ И (ИЛИ) ИНДИВИДУАЛЬНЫМИ ПРЕДПРИНИМАТЕЛЯМИ ЗЕМЕЛЬНЫХ УЧАСТКОВ, ПРАВООБЛАДАТЕЛЯМИ КОТОРЫХ ОНИ ЯВЛЯЮТСЯ, К ОПРЕДЕЛЕННОЙ КАТЕГОРИИ РИСКА </w:t>
      </w:r>
    </w:p>
    <w:p w:rsidR="00A00E68" w:rsidRPr="00A91966" w:rsidRDefault="00A00E68" w:rsidP="00A91966">
      <w:pPr>
        <w:pStyle w:val="ConsPlusNormal"/>
        <w:jc w:val="both"/>
        <w:rPr>
          <w:sz w:val="28"/>
          <w:szCs w:val="28"/>
        </w:rPr>
      </w:pPr>
    </w:p>
    <w:p w:rsidR="00A00E68" w:rsidRPr="00A91966" w:rsidRDefault="00A00E68" w:rsidP="00A91966">
      <w:pPr>
        <w:pStyle w:val="ConsPlusNormal"/>
        <w:jc w:val="both"/>
        <w:rPr>
          <w:sz w:val="28"/>
          <w:szCs w:val="28"/>
        </w:rPr>
      </w:pPr>
      <w:r w:rsidRPr="00A91966">
        <w:rPr>
          <w:sz w:val="28"/>
          <w:szCs w:val="28"/>
        </w:rPr>
        <w:t>1. К категории среднего риска относятся:</w:t>
      </w:r>
    </w:p>
    <w:p w:rsidR="00A00E68" w:rsidRPr="00A91966" w:rsidRDefault="00A00E68" w:rsidP="00A91966">
      <w:pPr>
        <w:pStyle w:val="ConsPlusNormal"/>
        <w:jc w:val="both"/>
        <w:rPr>
          <w:sz w:val="28"/>
          <w:szCs w:val="28"/>
        </w:rPr>
      </w:pPr>
      <w:r w:rsidRPr="00A91966">
        <w:rPr>
          <w:sz w:val="28"/>
          <w:szCs w:val="28"/>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A00E68" w:rsidRPr="00A91966" w:rsidRDefault="00A00E68" w:rsidP="00A91966">
      <w:pPr>
        <w:pStyle w:val="ConsPlusNormal"/>
        <w:jc w:val="both"/>
        <w:rPr>
          <w:sz w:val="28"/>
          <w:szCs w:val="28"/>
        </w:rPr>
      </w:pPr>
      <w:r w:rsidRPr="00A91966">
        <w:rPr>
          <w:sz w:val="28"/>
          <w:szCs w:val="28"/>
        </w:rPr>
        <w:t>б) земельные участки, расположенные в границах или примыкающие к границе береговой полосы водных объектов общего пользования.</w:t>
      </w:r>
    </w:p>
    <w:p w:rsidR="00A00E68" w:rsidRPr="00A91966" w:rsidRDefault="00A00E68" w:rsidP="00A91966">
      <w:pPr>
        <w:pStyle w:val="ConsPlusNormal"/>
        <w:jc w:val="both"/>
        <w:rPr>
          <w:sz w:val="28"/>
          <w:szCs w:val="28"/>
        </w:rPr>
      </w:pPr>
      <w:r w:rsidRPr="00A91966">
        <w:rPr>
          <w:sz w:val="28"/>
          <w:szCs w:val="28"/>
        </w:rPr>
        <w:t>2. К категории умеренного риска относятся земельные участки:</w:t>
      </w:r>
    </w:p>
    <w:p w:rsidR="00A00E68" w:rsidRPr="00A91966" w:rsidRDefault="00A00E68" w:rsidP="00A91966">
      <w:pPr>
        <w:pStyle w:val="ConsPlusNormal"/>
        <w:jc w:val="both"/>
        <w:rPr>
          <w:sz w:val="28"/>
          <w:szCs w:val="28"/>
        </w:rPr>
      </w:pPr>
      <w:proofErr w:type="gramStart"/>
      <w:r w:rsidRPr="00A91966">
        <w:rPr>
          <w:sz w:val="28"/>
          <w:szCs w:val="28"/>
        </w:rPr>
        <w:t>а)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roofErr w:type="gramEnd"/>
    </w:p>
    <w:p w:rsidR="00A00E68" w:rsidRPr="00A91966" w:rsidRDefault="00A00E68" w:rsidP="00A91966">
      <w:pPr>
        <w:pStyle w:val="ConsPlusNormal"/>
        <w:jc w:val="both"/>
        <w:rPr>
          <w:sz w:val="28"/>
          <w:szCs w:val="28"/>
        </w:rPr>
      </w:pPr>
      <w:proofErr w:type="gramStart"/>
      <w:r w:rsidRPr="00A91966">
        <w:rPr>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roofErr w:type="gramEnd"/>
    </w:p>
    <w:p w:rsidR="00A00E68" w:rsidRPr="00A91966" w:rsidRDefault="00A00E68" w:rsidP="00A91966">
      <w:pPr>
        <w:pStyle w:val="ConsPlusNormal"/>
        <w:jc w:val="both"/>
        <w:rPr>
          <w:sz w:val="28"/>
          <w:szCs w:val="28"/>
        </w:rPr>
      </w:pPr>
      <w:proofErr w:type="gramStart"/>
      <w:r w:rsidRPr="00A91966">
        <w:rPr>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roofErr w:type="gramEnd"/>
    </w:p>
    <w:p w:rsidR="00A00E68" w:rsidRPr="00A91966" w:rsidRDefault="00A00E68" w:rsidP="00A91966">
      <w:pPr>
        <w:pStyle w:val="ConsPlusNormal"/>
        <w:jc w:val="both"/>
        <w:rPr>
          <w:sz w:val="28"/>
          <w:szCs w:val="28"/>
        </w:rPr>
      </w:pPr>
      <w:r w:rsidRPr="00A91966">
        <w:rPr>
          <w:sz w:val="28"/>
          <w:szCs w:val="28"/>
        </w:rPr>
        <w:t>3. К категории низкого риска относятся все иные земельные участки, не отнесенные к категориям среднего или умеренного риска.</w:t>
      </w:r>
    </w:p>
    <w:p w:rsidR="00A00E68" w:rsidRPr="00A91966" w:rsidRDefault="00A00E68" w:rsidP="00A91966">
      <w:pPr>
        <w:pStyle w:val="ConsPlusNormal"/>
        <w:jc w:val="center"/>
        <w:rPr>
          <w:sz w:val="28"/>
          <w:szCs w:val="28"/>
        </w:rPr>
      </w:pPr>
    </w:p>
    <w:p w:rsidR="00A00E68" w:rsidRPr="00A91966" w:rsidRDefault="00A00E68" w:rsidP="00A91966">
      <w:pPr>
        <w:pStyle w:val="ConsPlusNormal"/>
        <w:jc w:val="center"/>
        <w:rPr>
          <w:sz w:val="28"/>
          <w:szCs w:val="28"/>
        </w:rPr>
      </w:pPr>
    </w:p>
    <w:p w:rsidR="00A00E68" w:rsidRPr="00A91966" w:rsidRDefault="00A00E68" w:rsidP="00A91966">
      <w:pPr>
        <w:pStyle w:val="ConsPlusNormal"/>
        <w:jc w:val="center"/>
        <w:rPr>
          <w:sz w:val="28"/>
          <w:szCs w:val="28"/>
        </w:rPr>
      </w:pPr>
    </w:p>
    <w:p w:rsidR="00A00E68" w:rsidRPr="00A91966" w:rsidRDefault="00A00E68" w:rsidP="00A91966">
      <w:pPr>
        <w:pStyle w:val="ConsPlusNormal"/>
        <w:jc w:val="center"/>
        <w:rPr>
          <w:sz w:val="28"/>
          <w:szCs w:val="28"/>
        </w:rPr>
      </w:pPr>
    </w:p>
    <w:p w:rsidR="00A00E68" w:rsidRPr="00A91966" w:rsidRDefault="00A00E68" w:rsidP="00A91966">
      <w:pPr>
        <w:pStyle w:val="ConsPlusNormal"/>
        <w:jc w:val="center"/>
        <w:rPr>
          <w:sz w:val="28"/>
          <w:szCs w:val="28"/>
        </w:rPr>
      </w:pPr>
    </w:p>
    <w:p w:rsidR="00A00E68" w:rsidRPr="00A91966" w:rsidRDefault="00A00E68" w:rsidP="00A91966">
      <w:pPr>
        <w:pStyle w:val="ConsPlusNormal"/>
        <w:jc w:val="center"/>
        <w:rPr>
          <w:sz w:val="28"/>
          <w:szCs w:val="28"/>
        </w:rPr>
      </w:pPr>
    </w:p>
    <w:p w:rsidR="00A00E68" w:rsidRPr="00A91966" w:rsidRDefault="00A00E68" w:rsidP="00A91966">
      <w:pPr>
        <w:pStyle w:val="ConsPlusNormal"/>
        <w:jc w:val="center"/>
        <w:rPr>
          <w:strike/>
          <w:sz w:val="28"/>
          <w:szCs w:val="28"/>
          <w:shd w:val="clear" w:color="auto" w:fill="F1C100"/>
        </w:rPr>
      </w:pPr>
    </w:p>
    <w:p w:rsidR="00A00E68" w:rsidRPr="00A91966" w:rsidRDefault="00A00E68" w:rsidP="00A91966">
      <w:pPr>
        <w:pStyle w:val="ConsPlusNormal"/>
        <w:jc w:val="center"/>
        <w:rPr>
          <w:strike/>
          <w:sz w:val="28"/>
          <w:szCs w:val="28"/>
          <w:shd w:val="clear" w:color="auto" w:fill="F1C100"/>
        </w:rPr>
      </w:pPr>
    </w:p>
    <w:p w:rsidR="00A00E68" w:rsidRPr="00A91966" w:rsidRDefault="00A00E68" w:rsidP="00A91966">
      <w:pPr>
        <w:pStyle w:val="ConsPlusNormal"/>
        <w:jc w:val="center"/>
        <w:rPr>
          <w:strike/>
          <w:sz w:val="28"/>
          <w:szCs w:val="28"/>
          <w:shd w:val="clear" w:color="auto" w:fill="F1C100"/>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r w:rsidRPr="00A91966">
        <w:rPr>
          <w:sz w:val="28"/>
          <w:szCs w:val="28"/>
        </w:rPr>
        <w:t>Приложение № 2</w:t>
      </w:r>
    </w:p>
    <w:p w:rsidR="00A00E68" w:rsidRPr="00A91966" w:rsidRDefault="00A00E68" w:rsidP="00A91966">
      <w:pPr>
        <w:pStyle w:val="ConsPlusNormal"/>
        <w:jc w:val="right"/>
        <w:rPr>
          <w:sz w:val="28"/>
          <w:szCs w:val="28"/>
        </w:rPr>
      </w:pPr>
      <w:r w:rsidRPr="00A91966">
        <w:rPr>
          <w:sz w:val="28"/>
          <w:szCs w:val="28"/>
        </w:rPr>
        <w:t xml:space="preserve">к Положению по осуществлению </w:t>
      </w:r>
    </w:p>
    <w:p w:rsidR="00A00E68" w:rsidRPr="00A91966" w:rsidRDefault="00A00E68" w:rsidP="00A91966">
      <w:pPr>
        <w:pStyle w:val="ConsPlusNormal"/>
        <w:jc w:val="right"/>
        <w:rPr>
          <w:sz w:val="28"/>
          <w:szCs w:val="28"/>
        </w:rPr>
      </w:pPr>
      <w:r w:rsidRPr="00A91966">
        <w:rPr>
          <w:sz w:val="28"/>
          <w:szCs w:val="28"/>
        </w:rPr>
        <w:t>муниципального земельного контроля</w:t>
      </w:r>
    </w:p>
    <w:p w:rsidR="00A00E68" w:rsidRPr="00A91966" w:rsidRDefault="00A00E68" w:rsidP="00A91966">
      <w:pPr>
        <w:pStyle w:val="ConsPlusNormal"/>
        <w:jc w:val="right"/>
        <w:rPr>
          <w:sz w:val="28"/>
          <w:szCs w:val="28"/>
        </w:rPr>
      </w:pPr>
      <w:r w:rsidRPr="00A91966">
        <w:rPr>
          <w:sz w:val="28"/>
          <w:szCs w:val="28"/>
        </w:rPr>
        <w:t xml:space="preserve"> на территории  Краснозерского района </w:t>
      </w:r>
    </w:p>
    <w:p w:rsidR="00A00E68" w:rsidRPr="00A91966" w:rsidRDefault="00A00E68" w:rsidP="00A91966">
      <w:pPr>
        <w:pStyle w:val="ConsPlusNormal"/>
        <w:jc w:val="right"/>
        <w:rPr>
          <w:sz w:val="28"/>
          <w:szCs w:val="28"/>
        </w:rPr>
      </w:pPr>
      <w:r w:rsidRPr="00A91966">
        <w:rPr>
          <w:sz w:val="28"/>
          <w:szCs w:val="28"/>
        </w:rPr>
        <w:t>Новосибирской области</w:t>
      </w:r>
    </w:p>
    <w:p w:rsidR="00A00E68" w:rsidRPr="00A91966" w:rsidRDefault="00A00E68" w:rsidP="00A91966">
      <w:pPr>
        <w:spacing w:after="0" w:line="240" w:lineRule="auto"/>
        <w:jc w:val="right"/>
        <w:rPr>
          <w:rFonts w:ascii="Times New Roman" w:hAnsi="Times New Roman" w:cs="Times New Roman"/>
          <w:sz w:val="28"/>
          <w:szCs w:val="28"/>
        </w:rPr>
      </w:pPr>
      <w:r w:rsidRPr="00A91966">
        <w:rPr>
          <w:rFonts w:ascii="Times New Roman" w:hAnsi="Times New Roman" w:cs="Times New Roman"/>
          <w:sz w:val="28"/>
          <w:szCs w:val="28"/>
        </w:rPr>
        <w:lastRenderedPageBreak/>
        <w:t>от 30.09.2021 № 175</w:t>
      </w:r>
    </w:p>
    <w:p w:rsidR="00A00E68" w:rsidRPr="00A91966" w:rsidRDefault="00A00E68" w:rsidP="00A91966">
      <w:pPr>
        <w:spacing w:after="0" w:line="240" w:lineRule="auto"/>
        <w:jc w:val="right"/>
        <w:rPr>
          <w:rFonts w:ascii="Times New Roman" w:hAnsi="Times New Roman" w:cs="Times New Roman"/>
          <w:sz w:val="28"/>
          <w:szCs w:val="28"/>
        </w:rPr>
      </w:pPr>
    </w:p>
    <w:p w:rsidR="00A00E68" w:rsidRPr="00A91966" w:rsidRDefault="00A00E68" w:rsidP="00A91966">
      <w:pPr>
        <w:pStyle w:val="ConsPlusNormal"/>
        <w:jc w:val="center"/>
        <w:rPr>
          <w:sz w:val="28"/>
          <w:szCs w:val="28"/>
        </w:rPr>
      </w:pPr>
    </w:p>
    <w:p w:rsidR="00A00E68" w:rsidRPr="00A91966" w:rsidRDefault="00A00E68" w:rsidP="00A91966">
      <w:pPr>
        <w:pStyle w:val="ConsPlusTitle"/>
        <w:jc w:val="center"/>
        <w:rPr>
          <w:sz w:val="28"/>
          <w:szCs w:val="28"/>
        </w:rPr>
      </w:pPr>
      <w:r w:rsidRPr="00A91966">
        <w:rPr>
          <w:sz w:val="28"/>
          <w:szCs w:val="28"/>
        </w:rPr>
        <w:t xml:space="preserve">ИНДИКАТОРЫ РИСКА НАРУШЕНИЯ ОБЯЗАТЕЛЬНЫХ ТРЕБОВАНИЙ, ИСПОЛЬЗУЕМЫЕ ДЛЯ ОПРЕДЕЛЕНИЯ НЕОБХОДИМОСТИ ПРОВЕДЕНИЯ ВНЕПЛАНОВЫХ ПРОВЕРОК </w:t>
      </w:r>
    </w:p>
    <w:p w:rsidR="00A00E68" w:rsidRPr="00A91966" w:rsidRDefault="00A00E68" w:rsidP="00A91966">
      <w:pPr>
        <w:pStyle w:val="ConsPlusNormal"/>
        <w:jc w:val="both"/>
        <w:rPr>
          <w:sz w:val="28"/>
          <w:szCs w:val="28"/>
        </w:rPr>
      </w:pPr>
    </w:p>
    <w:p w:rsidR="00A00E68" w:rsidRPr="00A91966" w:rsidRDefault="00A00E68" w:rsidP="00A91966">
      <w:pPr>
        <w:pStyle w:val="ConsPlusNormal"/>
        <w:jc w:val="both"/>
        <w:rPr>
          <w:sz w:val="28"/>
          <w:szCs w:val="28"/>
        </w:rPr>
      </w:pPr>
    </w:p>
    <w:p w:rsidR="00A00E68" w:rsidRPr="00A91966" w:rsidRDefault="00A00E68" w:rsidP="00A91966">
      <w:pPr>
        <w:pStyle w:val="ConsPlusNormal"/>
        <w:jc w:val="both"/>
        <w:rPr>
          <w:sz w:val="28"/>
          <w:szCs w:val="28"/>
        </w:rPr>
      </w:pPr>
      <w:r w:rsidRPr="00A91966">
        <w:rPr>
          <w:sz w:val="28"/>
          <w:szCs w:val="28"/>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 правоустанавливающих документах на земельный участок.</w:t>
      </w:r>
    </w:p>
    <w:p w:rsidR="00A00E68" w:rsidRPr="00A91966" w:rsidRDefault="00A00E68" w:rsidP="00A91966">
      <w:pPr>
        <w:pStyle w:val="ConsPlusNormal"/>
        <w:jc w:val="both"/>
        <w:rPr>
          <w:sz w:val="28"/>
          <w:szCs w:val="28"/>
        </w:rPr>
      </w:pPr>
      <w:r w:rsidRPr="00A91966">
        <w:rPr>
          <w:sz w:val="28"/>
          <w:szCs w:val="28"/>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A00E68" w:rsidRPr="00A91966" w:rsidRDefault="00A00E68" w:rsidP="00A91966">
      <w:pPr>
        <w:pStyle w:val="ConsPlusNormal"/>
        <w:jc w:val="both"/>
        <w:rPr>
          <w:sz w:val="28"/>
          <w:szCs w:val="28"/>
        </w:rPr>
      </w:pPr>
      <w:r w:rsidRPr="00A91966">
        <w:rPr>
          <w:sz w:val="28"/>
          <w:szCs w:val="28"/>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 правоустанавливающих документах на земельный участок.</w:t>
      </w:r>
    </w:p>
    <w:p w:rsidR="00A00E68" w:rsidRPr="00A91966" w:rsidRDefault="00A00E68" w:rsidP="00A91966">
      <w:pPr>
        <w:pStyle w:val="ConsPlusNormal"/>
        <w:jc w:val="both"/>
        <w:rPr>
          <w:sz w:val="28"/>
          <w:szCs w:val="28"/>
        </w:rPr>
      </w:pPr>
      <w:r w:rsidRPr="00A91966">
        <w:rPr>
          <w:sz w:val="28"/>
          <w:szCs w:val="28"/>
        </w:rPr>
        <w:t xml:space="preserve">4. </w:t>
      </w:r>
      <w:proofErr w:type="gramStart"/>
      <w:r w:rsidRPr="00A91966">
        <w:rPr>
          <w:sz w:val="28"/>
          <w:szCs w:val="28"/>
        </w:rPr>
        <w:t xml:space="preserve">Длительное </w:t>
      </w:r>
      <w:proofErr w:type="spellStart"/>
      <w:r w:rsidRPr="00A91966">
        <w:rPr>
          <w:sz w:val="28"/>
          <w:szCs w:val="28"/>
        </w:rPr>
        <w:t>неосвоение</w:t>
      </w:r>
      <w:proofErr w:type="spellEnd"/>
      <w:r w:rsidRPr="00A91966">
        <w:rPr>
          <w:sz w:val="28"/>
          <w:szCs w:val="28"/>
        </w:rPr>
        <w:t xml:space="preserve"> земельного участка при условии, </w:t>
      </w:r>
      <w:r w:rsidRPr="00A91966">
        <w:rPr>
          <w:sz w:val="28"/>
          <w:szCs w:val="28"/>
        </w:rPr>
        <w:br/>
        <w:t>что с момента предоставления земельного участка прошло более трех лет, либо истек срок освоения земельного участка, указанный в договоре аренды земельного участка, а на земельном участке не наблюдаются характерные изменения (отсутствие объекта капитального строительства,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w:t>
      </w:r>
      <w:proofErr w:type="gramEnd"/>
    </w:p>
    <w:p w:rsidR="00A00E68" w:rsidRPr="00A91966" w:rsidRDefault="00A00E68" w:rsidP="00A91966">
      <w:pPr>
        <w:pStyle w:val="ConsPlusNormal"/>
        <w:jc w:val="both"/>
        <w:rPr>
          <w:sz w:val="28"/>
          <w:szCs w:val="28"/>
        </w:rPr>
      </w:pPr>
      <w:r w:rsidRPr="00A91966">
        <w:rPr>
          <w:sz w:val="28"/>
          <w:szCs w:val="28"/>
        </w:rPr>
        <w:t xml:space="preserve">5. Истечение одного года </w:t>
      </w:r>
      <w:proofErr w:type="gramStart"/>
      <w:r w:rsidRPr="00A91966">
        <w:rPr>
          <w:sz w:val="28"/>
          <w:szCs w:val="28"/>
        </w:rPr>
        <w:t>с момента возникновения в результате проведения публичных торгов на основании решения суда об изъятии земельного участка в связи</w:t>
      </w:r>
      <w:proofErr w:type="gramEnd"/>
      <w:r w:rsidRPr="00A91966">
        <w:rPr>
          <w:sz w:val="28"/>
          <w:szCs w:val="28"/>
        </w:rPr>
        <w:t xml:space="preserve">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A00E68" w:rsidRPr="00A91966" w:rsidRDefault="00A00E68" w:rsidP="00A91966">
      <w:pPr>
        <w:pStyle w:val="ConsPlusNormal"/>
        <w:jc w:val="both"/>
        <w:rPr>
          <w:sz w:val="28"/>
          <w:szCs w:val="28"/>
        </w:rPr>
      </w:pPr>
      <w:r w:rsidRPr="00A91966">
        <w:rPr>
          <w:sz w:val="28"/>
          <w:szCs w:val="28"/>
        </w:rPr>
        <w:t>6. Невыполнение обязательных требований к оформлению документов, являющихся основанием для использования земельных участков.</w:t>
      </w:r>
    </w:p>
    <w:p w:rsidR="00A00E68" w:rsidRPr="00A91966" w:rsidRDefault="00A00E68" w:rsidP="00A91966">
      <w:pPr>
        <w:pStyle w:val="ConsPlusNormal"/>
        <w:jc w:val="right"/>
        <w:rPr>
          <w:sz w:val="28"/>
          <w:szCs w:val="28"/>
        </w:rPr>
      </w:pPr>
      <w:r w:rsidRPr="00A91966">
        <w:rPr>
          <w:sz w:val="28"/>
          <w:szCs w:val="28"/>
        </w:rPr>
        <w:t>Приложение № 3</w:t>
      </w:r>
    </w:p>
    <w:p w:rsidR="00A00E68" w:rsidRPr="00A91966" w:rsidRDefault="00A00E68" w:rsidP="00A91966">
      <w:pPr>
        <w:pStyle w:val="ConsPlusNormal"/>
        <w:jc w:val="right"/>
        <w:rPr>
          <w:sz w:val="28"/>
          <w:szCs w:val="28"/>
        </w:rPr>
      </w:pPr>
      <w:r w:rsidRPr="00A91966">
        <w:rPr>
          <w:sz w:val="28"/>
          <w:szCs w:val="28"/>
        </w:rPr>
        <w:t xml:space="preserve">к Положению по осуществлению </w:t>
      </w:r>
    </w:p>
    <w:p w:rsidR="00A00E68" w:rsidRPr="00A91966" w:rsidRDefault="00A00E68" w:rsidP="00A91966">
      <w:pPr>
        <w:pStyle w:val="ConsPlusNormal"/>
        <w:jc w:val="right"/>
        <w:rPr>
          <w:sz w:val="28"/>
          <w:szCs w:val="28"/>
        </w:rPr>
      </w:pPr>
      <w:r w:rsidRPr="00A91966">
        <w:rPr>
          <w:sz w:val="28"/>
          <w:szCs w:val="28"/>
        </w:rPr>
        <w:t>муниципального земельного контроля</w:t>
      </w:r>
    </w:p>
    <w:p w:rsidR="00A00E68" w:rsidRPr="00A91966" w:rsidRDefault="00A00E68" w:rsidP="00A91966">
      <w:pPr>
        <w:pStyle w:val="ConsPlusNormal"/>
        <w:jc w:val="right"/>
        <w:rPr>
          <w:sz w:val="28"/>
          <w:szCs w:val="28"/>
        </w:rPr>
      </w:pPr>
      <w:r w:rsidRPr="00A91966">
        <w:rPr>
          <w:sz w:val="28"/>
          <w:szCs w:val="28"/>
        </w:rPr>
        <w:t xml:space="preserve"> на территории  Краснозерского района </w:t>
      </w:r>
    </w:p>
    <w:p w:rsidR="00A00E68" w:rsidRPr="00A91966" w:rsidRDefault="00A00E68" w:rsidP="00A91966">
      <w:pPr>
        <w:pStyle w:val="ConsPlusNormal"/>
        <w:jc w:val="right"/>
        <w:rPr>
          <w:sz w:val="28"/>
          <w:szCs w:val="28"/>
        </w:rPr>
      </w:pPr>
      <w:r w:rsidRPr="00A91966">
        <w:rPr>
          <w:sz w:val="28"/>
          <w:szCs w:val="28"/>
        </w:rPr>
        <w:t>Новосибирской области</w:t>
      </w:r>
    </w:p>
    <w:p w:rsidR="00A00E68" w:rsidRPr="00A91966" w:rsidRDefault="00A00E68" w:rsidP="00A91966">
      <w:pPr>
        <w:spacing w:after="0" w:line="240" w:lineRule="auto"/>
        <w:jc w:val="right"/>
        <w:rPr>
          <w:rFonts w:ascii="Times New Roman" w:hAnsi="Times New Roman" w:cs="Times New Roman"/>
          <w:sz w:val="28"/>
          <w:szCs w:val="28"/>
        </w:rPr>
      </w:pPr>
      <w:r w:rsidRPr="00A91966">
        <w:rPr>
          <w:rFonts w:ascii="Times New Roman" w:hAnsi="Times New Roman" w:cs="Times New Roman"/>
          <w:sz w:val="28"/>
          <w:szCs w:val="28"/>
        </w:rPr>
        <w:t>от 30.09.2021 № 175</w:t>
      </w:r>
    </w:p>
    <w:p w:rsidR="00A00E68" w:rsidRPr="00A91966" w:rsidRDefault="00A00E68" w:rsidP="00A91966">
      <w:pPr>
        <w:pStyle w:val="ConsTitle"/>
        <w:widowControl/>
        <w:jc w:val="right"/>
        <w:rPr>
          <w:rFonts w:ascii="Times New Roman" w:hAnsi="Times New Roman" w:cs="Times New Roman"/>
          <w:b w:val="0"/>
          <w:sz w:val="28"/>
          <w:szCs w:val="28"/>
        </w:rPr>
      </w:pPr>
    </w:p>
    <w:p w:rsidR="00A00E68" w:rsidRPr="00A91966" w:rsidRDefault="00A00E68" w:rsidP="00A91966">
      <w:pPr>
        <w:pStyle w:val="ConsPlusNormal"/>
        <w:jc w:val="center"/>
        <w:rPr>
          <w:b/>
          <w:sz w:val="28"/>
          <w:szCs w:val="28"/>
        </w:rPr>
      </w:pPr>
      <w:r w:rsidRPr="00A91966">
        <w:rPr>
          <w:b/>
          <w:sz w:val="28"/>
          <w:szCs w:val="28"/>
        </w:rPr>
        <w:lastRenderedPageBreak/>
        <w:t xml:space="preserve">Форма предписания </w:t>
      </w:r>
    </w:p>
    <w:p w:rsidR="00A00E68" w:rsidRPr="00A91966" w:rsidRDefault="00A00E68" w:rsidP="00A91966">
      <w:pPr>
        <w:pStyle w:val="ConsPlusNormal"/>
        <w:pBdr>
          <w:bottom w:val="single" w:sz="4" w:space="1" w:color="auto"/>
        </w:pBdr>
        <w:jc w:val="center"/>
        <w:rPr>
          <w:sz w:val="28"/>
          <w:szCs w:val="28"/>
        </w:rPr>
      </w:pPr>
    </w:p>
    <w:p w:rsidR="00A00E68" w:rsidRPr="00A91966" w:rsidRDefault="00A00E68" w:rsidP="00A91966">
      <w:pPr>
        <w:pStyle w:val="ConsPlusNormal"/>
        <w:jc w:val="center"/>
        <w:rPr>
          <w:sz w:val="28"/>
          <w:szCs w:val="28"/>
        </w:rPr>
      </w:pPr>
      <w:r w:rsidRPr="00A91966">
        <w:rPr>
          <w:sz w:val="28"/>
          <w:szCs w:val="28"/>
        </w:rPr>
        <w:t>(указывается наименование органа муниципального контроля)</w:t>
      </w:r>
    </w:p>
    <w:p w:rsidR="00A00E68" w:rsidRPr="00A91966" w:rsidRDefault="00A00E68" w:rsidP="00A91966">
      <w:pPr>
        <w:pStyle w:val="ConsPlusNormal"/>
        <w:jc w:val="center"/>
        <w:rPr>
          <w:sz w:val="28"/>
          <w:szCs w:val="28"/>
        </w:rPr>
      </w:pPr>
    </w:p>
    <w:p w:rsidR="00A00E68" w:rsidRPr="00A91966" w:rsidRDefault="00A00E68" w:rsidP="00A91966">
      <w:pPr>
        <w:pStyle w:val="ConsPlusNonformat"/>
        <w:jc w:val="center"/>
        <w:rPr>
          <w:rFonts w:ascii="Times New Roman" w:hAnsi="Times New Roman" w:cs="Times New Roman"/>
          <w:sz w:val="28"/>
          <w:szCs w:val="28"/>
        </w:rPr>
      </w:pPr>
      <w:bookmarkStart w:id="5" w:name="Par320"/>
      <w:bookmarkEnd w:id="5"/>
      <w:r w:rsidRPr="00A91966">
        <w:rPr>
          <w:rFonts w:ascii="Times New Roman" w:hAnsi="Times New Roman" w:cs="Times New Roman"/>
          <w:sz w:val="28"/>
          <w:szCs w:val="28"/>
        </w:rPr>
        <w:t>ПРЕДПИСАНИЕ</w:t>
      </w:r>
    </w:p>
    <w:p w:rsidR="00A00E68" w:rsidRPr="00A91966" w:rsidRDefault="00A00E68" w:rsidP="00A91966">
      <w:pPr>
        <w:pStyle w:val="ConsPlusNonformat"/>
        <w:jc w:val="center"/>
        <w:rPr>
          <w:rFonts w:ascii="Times New Roman" w:hAnsi="Times New Roman" w:cs="Times New Roman"/>
          <w:sz w:val="28"/>
          <w:szCs w:val="28"/>
        </w:rPr>
      </w:pPr>
      <w:r w:rsidRPr="00A91966">
        <w:rPr>
          <w:rFonts w:ascii="Times New Roman" w:hAnsi="Times New Roman" w:cs="Times New Roman"/>
          <w:sz w:val="28"/>
          <w:szCs w:val="28"/>
        </w:rPr>
        <w:t>_____________________________________________________________________</w:t>
      </w:r>
    </w:p>
    <w:p w:rsidR="00A00E68" w:rsidRPr="00A91966" w:rsidRDefault="00A00E68" w:rsidP="00A91966">
      <w:pPr>
        <w:pStyle w:val="ConsPlusNonformat"/>
        <w:jc w:val="center"/>
        <w:rPr>
          <w:rFonts w:ascii="Times New Roman" w:hAnsi="Times New Roman" w:cs="Times New Roman"/>
          <w:i/>
          <w:sz w:val="28"/>
          <w:szCs w:val="28"/>
        </w:rPr>
      </w:pPr>
      <w:r w:rsidRPr="00A91966">
        <w:rPr>
          <w:rFonts w:ascii="Times New Roman" w:hAnsi="Times New Roman" w:cs="Times New Roman"/>
          <w:i/>
          <w:sz w:val="28"/>
          <w:szCs w:val="28"/>
        </w:rPr>
        <w:t>(указывается полное наименование контролируемого лица в дательном падеже)</w:t>
      </w:r>
    </w:p>
    <w:p w:rsidR="00A00E68" w:rsidRPr="00A91966" w:rsidRDefault="00A00E68" w:rsidP="00A91966">
      <w:pPr>
        <w:pStyle w:val="ConsPlusNonformat"/>
        <w:jc w:val="center"/>
        <w:rPr>
          <w:rFonts w:ascii="Times New Roman" w:hAnsi="Times New Roman" w:cs="Times New Roman"/>
          <w:sz w:val="28"/>
          <w:szCs w:val="28"/>
        </w:rPr>
      </w:pPr>
      <w:r w:rsidRPr="00A91966">
        <w:rPr>
          <w:rFonts w:ascii="Times New Roman" w:hAnsi="Times New Roman" w:cs="Times New Roman"/>
          <w:sz w:val="28"/>
          <w:szCs w:val="28"/>
        </w:rPr>
        <w:t>об устранении выявленных нарушений обязательных требований</w:t>
      </w:r>
    </w:p>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«_____» ____________________20_____ г.</w:t>
      </w: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По результатам ________________________________________________________,</w:t>
      </w:r>
    </w:p>
    <w:p w:rsidR="00A00E68" w:rsidRPr="00A91966" w:rsidRDefault="00A00E68" w:rsidP="00A91966">
      <w:pPr>
        <w:pStyle w:val="ConsPlusNonformat"/>
        <w:jc w:val="center"/>
        <w:rPr>
          <w:rFonts w:ascii="Times New Roman" w:hAnsi="Times New Roman" w:cs="Times New Roman"/>
          <w:i/>
          <w:sz w:val="28"/>
          <w:szCs w:val="28"/>
        </w:rPr>
      </w:pPr>
      <w:proofErr w:type="gramStart"/>
      <w:r w:rsidRPr="00A91966">
        <w:rPr>
          <w:rFonts w:ascii="Times New Roman" w:hAnsi="Times New Roman" w:cs="Times New Roman"/>
          <w:i/>
          <w:sz w:val="28"/>
          <w:szCs w:val="28"/>
        </w:rPr>
        <w:t xml:space="preserve">(указываются вид и форма контрольного мероприятия в соответствии </w:t>
      </w:r>
      <w:proofErr w:type="gramEnd"/>
    </w:p>
    <w:p w:rsidR="00A00E68" w:rsidRPr="00A91966" w:rsidRDefault="00A00E68" w:rsidP="00A91966">
      <w:pPr>
        <w:pStyle w:val="ConsPlusNonformat"/>
        <w:jc w:val="center"/>
        <w:rPr>
          <w:rFonts w:ascii="Times New Roman" w:hAnsi="Times New Roman" w:cs="Times New Roman"/>
          <w:i/>
          <w:sz w:val="28"/>
          <w:szCs w:val="28"/>
        </w:rPr>
      </w:pPr>
      <w:r w:rsidRPr="00A91966">
        <w:rPr>
          <w:rFonts w:ascii="Times New Roman" w:hAnsi="Times New Roman" w:cs="Times New Roman"/>
          <w:i/>
          <w:sz w:val="28"/>
          <w:szCs w:val="28"/>
        </w:rPr>
        <w:t>с распоряжением Администрации)</w:t>
      </w: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проведенной ___________________________________________________________</w:t>
      </w:r>
    </w:p>
    <w:p w:rsidR="00A00E68" w:rsidRPr="00A91966" w:rsidRDefault="00A00E68" w:rsidP="00A91966">
      <w:pPr>
        <w:pStyle w:val="ConsPlusNonformat"/>
        <w:jc w:val="both"/>
        <w:rPr>
          <w:rFonts w:ascii="Times New Roman" w:hAnsi="Times New Roman" w:cs="Times New Roman"/>
          <w:i/>
          <w:sz w:val="28"/>
          <w:szCs w:val="28"/>
        </w:rPr>
      </w:pPr>
      <w:r w:rsidRPr="00A91966">
        <w:rPr>
          <w:rFonts w:ascii="Times New Roman" w:hAnsi="Times New Roman" w:cs="Times New Roman"/>
          <w:i/>
          <w:sz w:val="28"/>
          <w:szCs w:val="28"/>
        </w:rPr>
        <w:t xml:space="preserve">                                     (указывается полное наименование Администрации)</w:t>
      </w: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в отношении ___________________________________________________________</w:t>
      </w:r>
    </w:p>
    <w:p w:rsidR="00A00E68" w:rsidRPr="00A91966" w:rsidRDefault="00A00E68" w:rsidP="00A91966">
      <w:pPr>
        <w:pStyle w:val="ConsPlusNonformat"/>
        <w:jc w:val="both"/>
        <w:rPr>
          <w:rFonts w:ascii="Times New Roman" w:hAnsi="Times New Roman" w:cs="Times New Roman"/>
          <w:i/>
          <w:sz w:val="28"/>
          <w:szCs w:val="28"/>
        </w:rPr>
      </w:pPr>
      <w:r w:rsidRPr="00A91966">
        <w:rPr>
          <w:rFonts w:ascii="Times New Roman" w:hAnsi="Times New Roman" w:cs="Times New Roman"/>
          <w:i/>
          <w:sz w:val="28"/>
          <w:szCs w:val="28"/>
        </w:rPr>
        <w:t xml:space="preserve">                           (указывается полное наименование контролируемого лица)</w:t>
      </w: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в период с «__» _________________ 20__ г. по «__» _________________ 20__ г.</w:t>
      </w:r>
    </w:p>
    <w:p w:rsidR="00A00E68" w:rsidRPr="00A91966" w:rsidRDefault="00A00E68" w:rsidP="00A91966">
      <w:pPr>
        <w:pStyle w:val="ConsPlusNonformat"/>
        <w:jc w:val="both"/>
        <w:rPr>
          <w:rFonts w:ascii="Times New Roman" w:hAnsi="Times New Roman" w:cs="Times New Roman"/>
          <w:sz w:val="28"/>
          <w:szCs w:val="28"/>
        </w:rPr>
      </w:pP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на основании __________________________________________________________</w:t>
      </w:r>
    </w:p>
    <w:p w:rsidR="00A00E68" w:rsidRPr="00A91966" w:rsidRDefault="00A00E68" w:rsidP="00A91966">
      <w:pPr>
        <w:pStyle w:val="ConsPlusNonformat"/>
        <w:jc w:val="center"/>
        <w:rPr>
          <w:rFonts w:ascii="Times New Roman" w:hAnsi="Times New Roman" w:cs="Times New Roman"/>
          <w:i/>
          <w:sz w:val="28"/>
          <w:szCs w:val="28"/>
        </w:rPr>
      </w:pPr>
      <w:r w:rsidRPr="00A91966">
        <w:rPr>
          <w:rFonts w:ascii="Times New Roman" w:hAnsi="Times New Roman" w:cs="Times New Roman"/>
          <w:i/>
          <w:sz w:val="28"/>
          <w:szCs w:val="28"/>
        </w:rPr>
        <w:t>(указываются наименование и реквизиты акта о проведении контрольного мероприятия)</w:t>
      </w:r>
    </w:p>
    <w:p w:rsidR="00A00E68" w:rsidRPr="00A91966" w:rsidRDefault="00A00E68" w:rsidP="00A91966">
      <w:pPr>
        <w:pStyle w:val="ConsPlusNonformat"/>
        <w:jc w:val="both"/>
        <w:rPr>
          <w:rFonts w:ascii="Times New Roman" w:hAnsi="Times New Roman" w:cs="Times New Roman"/>
          <w:sz w:val="28"/>
          <w:szCs w:val="28"/>
        </w:rPr>
      </w:pP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выявлены нарушения обязательных требований _____________ законодательства:</w:t>
      </w:r>
    </w:p>
    <w:p w:rsidR="00A00E68" w:rsidRPr="00A91966" w:rsidRDefault="00A00E68" w:rsidP="00A91966">
      <w:pPr>
        <w:pStyle w:val="ConsPlusNonformat"/>
        <w:jc w:val="center"/>
        <w:rPr>
          <w:rFonts w:ascii="Times New Roman" w:hAnsi="Times New Roman" w:cs="Times New Roman"/>
          <w:i/>
          <w:sz w:val="28"/>
          <w:szCs w:val="28"/>
        </w:rPr>
      </w:pPr>
      <w:r w:rsidRPr="00A91966">
        <w:rPr>
          <w:rFonts w:ascii="Times New Roman" w:hAnsi="Times New Roman" w:cs="Times New Roman"/>
          <w:i/>
          <w:sz w:val="28"/>
          <w:szCs w:val="28"/>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A00E68" w:rsidRPr="00A91966" w:rsidRDefault="00A00E68" w:rsidP="00A91966">
      <w:pPr>
        <w:pStyle w:val="ConsPlusNonformat"/>
        <w:jc w:val="both"/>
        <w:rPr>
          <w:rFonts w:ascii="Times New Roman" w:hAnsi="Times New Roman" w:cs="Times New Roman"/>
          <w:sz w:val="28"/>
          <w:szCs w:val="28"/>
        </w:rPr>
      </w:pP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w:t>
      </w: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 xml:space="preserve"> ____________________________________________________________________</w:t>
      </w:r>
    </w:p>
    <w:p w:rsidR="00A00E68" w:rsidRPr="00A91966" w:rsidRDefault="00A00E68" w:rsidP="00A91966">
      <w:pPr>
        <w:pStyle w:val="ConsPlusNonformat"/>
        <w:jc w:val="both"/>
        <w:rPr>
          <w:rFonts w:ascii="Times New Roman" w:hAnsi="Times New Roman" w:cs="Times New Roman"/>
          <w:i/>
          <w:sz w:val="28"/>
          <w:szCs w:val="28"/>
        </w:rPr>
      </w:pPr>
      <w:r w:rsidRPr="00A91966">
        <w:rPr>
          <w:rFonts w:ascii="Times New Roman" w:hAnsi="Times New Roman" w:cs="Times New Roman"/>
          <w:i/>
          <w:sz w:val="28"/>
          <w:szCs w:val="28"/>
        </w:rPr>
        <w:t xml:space="preserve">                                  (указывается полное наименование Администрации)</w:t>
      </w: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предписывает:</w:t>
      </w: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 xml:space="preserve">1. Устранить выявленные нарушения обязательных требований в срок </w:t>
      </w:r>
      <w:proofErr w:type="gramStart"/>
      <w:r w:rsidRPr="00A91966">
        <w:rPr>
          <w:rFonts w:ascii="Times New Roman" w:hAnsi="Times New Roman" w:cs="Times New Roman"/>
          <w:sz w:val="28"/>
          <w:szCs w:val="28"/>
        </w:rPr>
        <w:t>до</w:t>
      </w:r>
      <w:proofErr w:type="gramEnd"/>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«______» ______________ 20_____ г. включительно.</w:t>
      </w:r>
    </w:p>
    <w:p w:rsidR="00A00E68" w:rsidRPr="00A91966" w:rsidRDefault="00A00E68" w:rsidP="00A91966">
      <w:pPr>
        <w:pStyle w:val="ConsPlusNonformat"/>
        <w:numPr>
          <w:ilvl w:val="0"/>
          <w:numId w:val="2"/>
        </w:numPr>
        <w:ind w:left="0" w:firstLine="0"/>
        <w:jc w:val="both"/>
        <w:rPr>
          <w:rFonts w:ascii="Times New Roman" w:hAnsi="Times New Roman" w:cs="Times New Roman"/>
          <w:sz w:val="28"/>
          <w:szCs w:val="28"/>
        </w:rPr>
      </w:pPr>
      <w:r w:rsidRPr="00A91966">
        <w:rPr>
          <w:rFonts w:ascii="Times New Roman" w:hAnsi="Times New Roman" w:cs="Times New Roman"/>
          <w:sz w:val="28"/>
          <w:szCs w:val="28"/>
        </w:rPr>
        <w:lastRenderedPageBreak/>
        <w:t>Уведомить______________________________________________________</w:t>
      </w:r>
    </w:p>
    <w:p w:rsidR="00A00E68" w:rsidRPr="00A91966" w:rsidRDefault="00A00E68" w:rsidP="00A91966">
      <w:pPr>
        <w:pStyle w:val="ConsPlusNonformat"/>
        <w:jc w:val="both"/>
        <w:rPr>
          <w:rFonts w:ascii="Times New Roman" w:hAnsi="Times New Roman" w:cs="Times New Roman"/>
          <w:i/>
          <w:sz w:val="28"/>
          <w:szCs w:val="28"/>
        </w:rPr>
      </w:pPr>
      <w:r w:rsidRPr="00A91966">
        <w:rPr>
          <w:rFonts w:ascii="Times New Roman" w:hAnsi="Times New Roman" w:cs="Times New Roman"/>
          <w:i/>
          <w:sz w:val="28"/>
          <w:szCs w:val="28"/>
        </w:rPr>
        <w:t xml:space="preserve">                                    (указывается полное наименование Администрации)</w:t>
      </w: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до «__» _______________ 20_____ г. включительно.</w:t>
      </w:r>
    </w:p>
    <w:p w:rsidR="00A00E68" w:rsidRPr="00A91966" w:rsidRDefault="00A00E68" w:rsidP="00A91966">
      <w:pPr>
        <w:pStyle w:val="ConsPlusNonformat"/>
        <w:jc w:val="both"/>
        <w:rPr>
          <w:rFonts w:ascii="Times New Roman" w:hAnsi="Times New Roman" w:cs="Times New Roman"/>
          <w:sz w:val="28"/>
          <w:szCs w:val="28"/>
          <w:u w:val="single"/>
        </w:rPr>
      </w:pPr>
      <w:r w:rsidRPr="00A91966">
        <w:rPr>
          <w:rFonts w:ascii="Times New Roman" w:hAnsi="Times New Roman" w:cs="Times New Roman"/>
          <w:sz w:val="28"/>
          <w:szCs w:val="28"/>
        </w:rPr>
        <w:t>Рекомендовано: ________________________________________________________.</w:t>
      </w:r>
    </w:p>
    <w:p w:rsidR="00A00E68" w:rsidRPr="00A91966" w:rsidRDefault="00A00E68" w:rsidP="00A91966">
      <w:pPr>
        <w:pStyle w:val="ConsPlusNonformat"/>
        <w:jc w:val="both"/>
        <w:rPr>
          <w:rFonts w:ascii="Times New Roman" w:hAnsi="Times New Roman" w:cs="Times New Roman"/>
          <w:sz w:val="28"/>
          <w:szCs w:val="28"/>
        </w:rPr>
      </w:pPr>
    </w:p>
    <w:p w:rsidR="00A00E68" w:rsidRPr="00A91966" w:rsidRDefault="00A00E68" w:rsidP="00A91966">
      <w:pPr>
        <w:pStyle w:val="ConsPlusNonformat"/>
        <w:jc w:val="both"/>
        <w:rPr>
          <w:rFonts w:ascii="Times New Roman" w:hAnsi="Times New Roman" w:cs="Times New Roman"/>
          <w:sz w:val="28"/>
          <w:szCs w:val="28"/>
        </w:rPr>
      </w:pPr>
      <w:r w:rsidRPr="00A91966">
        <w:rPr>
          <w:rFonts w:ascii="Times New Roman" w:hAnsi="Times New Roman" w:cs="Times New Roman"/>
          <w:sz w:val="28"/>
          <w:szCs w:val="28"/>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A00E68" w:rsidRPr="00A91966" w:rsidRDefault="00A00E68" w:rsidP="00A91966">
      <w:pPr>
        <w:pStyle w:val="ConsPlusNormal"/>
        <w:jc w:val="both"/>
        <w:rPr>
          <w:sz w:val="28"/>
          <w:szCs w:val="28"/>
        </w:rPr>
      </w:pPr>
      <w:r w:rsidRPr="00A91966">
        <w:rPr>
          <w:sz w:val="28"/>
          <w:szCs w:val="28"/>
        </w:rPr>
        <w:t xml:space="preserve">В соответствии с частью 1 статьи 19.5 </w:t>
      </w:r>
      <w:r w:rsidRPr="00A91966">
        <w:rPr>
          <w:sz w:val="28"/>
          <w:szCs w:val="28"/>
          <w:u w:val="single"/>
        </w:rPr>
        <w:t>Кодекса РФ об административных правонарушениях н</w:t>
      </w:r>
      <w:r w:rsidRPr="00A91966">
        <w:rPr>
          <w:sz w:val="28"/>
          <w:szCs w:val="28"/>
        </w:rPr>
        <w:t>евыполнение в установленный срок законного предписания  органа (должностного лица), осуществляющего муниципальный контроль, об устранении нарушений законодательства - влечет наложение административного штрафа _____________________________________.</w:t>
      </w:r>
    </w:p>
    <w:p w:rsidR="00A00E68" w:rsidRPr="00A91966" w:rsidRDefault="00A00E68" w:rsidP="00A91966">
      <w:pPr>
        <w:adjustRightInd w:val="0"/>
        <w:spacing w:after="0" w:line="240" w:lineRule="auto"/>
        <w:jc w:val="both"/>
        <w:rPr>
          <w:rFonts w:ascii="Times New Roman" w:eastAsiaTheme="minorHAnsi" w:hAnsi="Times New Roman" w:cs="Times New Roman"/>
          <w:sz w:val="28"/>
          <w:szCs w:val="28"/>
          <w:lang w:eastAsia="en-US"/>
        </w:rPr>
      </w:pPr>
      <w:proofErr w:type="gramStart"/>
      <w:r w:rsidRPr="00A91966">
        <w:rPr>
          <w:rFonts w:ascii="Times New Roman" w:hAnsi="Times New Roman" w:cs="Times New Roman"/>
          <w:sz w:val="28"/>
          <w:szCs w:val="28"/>
        </w:rPr>
        <w:t>Согласно части 1 статьи 218 Кодекса административного судопроизводства РФ г</w:t>
      </w:r>
      <w:r w:rsidRPr="00A91966">
        <w:rPr>
          <w:rFonts w:ascii="Times New Roman" w:eastAsiaTheme="minorHAnsi" w:hAnsi="Times New Roman" w:cs="Times New Roman"/>
          <w:sz w:val="28"/>
          <w:szCs w:val="28"/>
          <w:lang w:eastAsia="en-US"/>
        </w:rPr>
        <w:t>ражданин, организация, иные лица могут обратиться в суд с требованиями об оспаривании решений, действий (бездействия) органа государственной власти, органа местного самоуправления, иного органа, организации, наделенных отдельными государственными или иными публичными полномочиями (включая решения, действия (бездействие) квалификационной коллегии судей, экзаменационной комиссии), должностного лица, государственного или муниципального служащего (далее - орган, организация, лицо, наделенные</w:t>
      </w:r>
      <w:proofErr w:type="gramEnd"/>
      <w:r w:rsidRPr="00A91966">
        <w:rPr>
          <w:rFonts w:ascii="Times New Roman" w:eastAsiaTheme="minorHAnsi" w:hAnsi="Times New Roman" w:cs="Times New Roman"/>
          <w:sz w:val="28"/>
          <w:szCs w:val="28"/>
          <w:lang w:eastAsia="en-US"/>
        </w:rPr>
        <w:t xml:space="preserve"> государственными или иными публичными полномочиями),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 </w:t>
      </w:r>
      <w:proofErr w:type="gramStart"/>
      <w:r w:rsidRPr="00A91966">
        <w:rPr>
          <w:rFonts w:ascii="Times New Roman" w:eastAsiaTheme="minorHAnsi" w:hAnsi="Times New Roman" w:cs="Times New Roman"/>
          <w:sz w:val="28"/>
          <w:szCs w:val="28"/>
          <w:lang w:eastAsia="en-US"/>
        </w:rPr>
        <w:t>Гражданин, организация, иные лица могут обратиться непосредственно в суд или оспорить решения, действия (бездействие) органа, организации, лица, наделенных государственными или иными публичными полномочиями, в вышестоящие в порядке подчиненности орган, организацию, у вышестоящего в порядке подчиненности лица либо использовать иные внесудебные процедуры урегулирования споров.</w:t>
      </w:r>
      <w:proofErr w:type="gramEnd"/>
    </w:p>
    <w:tbl>
      <w:tblPr>
        <w:tblW w:w="0" w:type="auto"/>
        <w:tblCellMar>
          <w:top w:w="102" w:type="dxa"/>
          <w:left w:w="62" w:type="dxa"/>
          <w:bottom w:w="102" w:type="dxa"/>
          <w:right w:w="62" w:type="dxa"/>
        </w:tblCellMar>
        <w:tblLook w:val="04A0" w:firstRow="1" w:lastRow="0" w:firstColumn="1" w:lastColumn="0" w:noHBand="0" w:noVBand="1"/>
      </w:tblPr>
      <w:tblGrid>
        <w:gridCol w:w="3389"/>
        <w:gridCol w:w="3344"/>
        <w:gridCol w:w="2746"/>
      </w:tblGrid>
      <w:tr w:rsidR="00A00E68" w:rsidRPr="00A91966" w:rsidTr="006251AD">
        <w:tc>
          <w:tcPr>
            <w:tcW w:w="3389" w:type="dxa"/>
            <w:tcMar>
              <w:top w:w="102" w:type="dxa"/>
              <w:left w:w="62" w:type="dxa"/>
              <w:bottom w:w="102" w:type="dxa"/>
              <w:right w:w="62" w:type="dxa"/>
            </w:tcMar>
          </w:tcPr>
          <w:p w:rsidR="00A00E68" w:rsidRPr="00A91966" w:rsidRDefault="00A00E68" w:rsidP="00A91966">
            <w:pPr>
              <w:pStyle w:val="ConsPlusNormal"/>
              <w:rPr>
                <w:sz w:val="28"/>
                <w:szCs w:val="28"/>
              </w:rPr>
            </w:pPr>
            <w:r w:rsidRPr="00A91966">
              <w:rPr>
                <w:sz w:val="28"/>
                <w:szCs w:val="28"/>
              </w:rPr>
              <w:t>__________________</w:t>
            </w:r>
          </w:p>
        </w:tc>
        <w:tc>
          <w:tcPr>
            <w:tcW w:w="3344" w:type="dxa"/>
            <w:tcMar>
              <w:top w:w="102" w:type="dxa"/>
              <w:left w:w="62" w:type="dxa"/>
              <w:bottom w:w="102" w:type="dxa"/>
              <w:right w:w="62" w:type="dxa"/>
            </w:tcMar>
          </w:tcPr>
          <w:p w:rsidR="00A00E68" w:rsidRPr="00A91966" w:rsidRDefault="00A00E68" w:rsidP="00A91966">
            <w:pPr>
              <w:pStyle w:val="ConsPlusNormal"/>
              <w:rPr>
                <w:sz w:val="28"/>
                <w:szCs w:val="28"/>
              </w:rPr>
            </w:pPr>
            <w:r w:rsidRPr="00A91966">
              <w:rPr>
                <w:sz w:val="28"/>
                <w:szCs w:val="28"/>
              </w:rPr>
              <w:t>_______________________</w:t>
            </w:r>
          </w:p>
        </w:tc>
        <w:tc>
          <w:tcPr>
            <w:tcW w:w="3011" w:type="dxa"/>
            <w:tcMar>
              <w:top w:w="102" w:type="dxa"/>
              <w:left w:w="62" w:type="dxa"/>
              <w:bottom w:w="102" w:type="dxa"/>
              <w:right w:w="62" w:type="dxa"/>
            </w:tcMar>
          </w:tcPr>
          <w:p w:rsidR="00A00E68" w:rsidRPr="00A91966" w:rsidRDefault="00A00E68" w:rsidP="00A91966">
            <w:pPr>
              <w:pStyle w:val="ConsPlusNormal"/>
              <w:jc w:val="center"/>
              <w:rPr>
                <w:sz w:val="28"/>
                <w:szCs w:val="28"/>
              </w:rPr>
            </w:pPr>
            <w:r w:rsidRPr="00A91966">
              <w:rPr>
                <w:sz w:val="28"/>
                <w:szCs w:val="28"/>
              </w:rPr>
              <w:t>_______________</w:t>
            </w:r>
          </w:p>
        </w:tc>
      </w:tr>
      <w:tr w:rsidR="00A00E68" w:rsidRPr="00A91966" w:rsidTr="006251AD">
        <w:tc>
          <w:tcPr>
            <w:tcW w:w="3389" w:type="dxa"/>
            <w:tcMar>
              <w:top w:w="102" w:type="dxa"/>
              <w:left w:w="62" w:type="dxa"/>
              <w:bottom w:w="102" w:type="dxa"/>
              <w:right w:w="62" w:type="dxa"/>
            </w:tcMar>
          </w:tcPr>
          <w:p w:rsidR="00A00E68" w:rsidRPr="00A91966" w:rsidRDefault="00A00E68" w:rsidP="00A91966">
            <w:pPr>
              <w:pStyle w:val="ConsPlusNormal"/>
              <w:rPr>
                <w:sz w:val="28"/>
                <w:szCs w:val="28"/>
                <w:vertAlign w:val="superscript"/>
              </w:rPr>
            </w:pPr>
            <w:r w:rsidRPr="00A91966">
              <w:rPr>
                <w:sz w:val="28"/>
                <w:szCs w:val="28"/>
                <w:vertAlign w:val="superscript"/>
              </w:rPr>
              <w:t>(должность лица, уполномоченного на проведение контрольных мероприятий)</w:t>
            </w:r>
          </w:p>
        </w:tc>
        <w:tc>
          <w:tcPr>
            <w:tcW w:w="3344" w:type="dxa"/>
            <w:tcMar>
              <w:top w:w="102" w:type="dxa"/>
              <w:left w:w="62" w:type="dxa"/>
              <w:bottom w:w="102" w:type="dxa"/>
              <w:right w:w="62" w:type="dxa"/>
            </w:tcMar>
          </w:tcPr>
          <w:p w:rsidR="00A00E68" w:rsidRPr="00A91966" w:rsidRDefault="00A00E68" w:rsidP="00A91966">
            <w:pPr>
              <w:pStyle w:val="ConsPlusNormal"/>
              <w:jc w:val="center"/>
              <w:rPr>
                <w:sz w:val="28"/>
                <w:szCs w:val="28"/>
                <w:vertAlign w:val="superscript"/>
              </w:rPr>
            </w:pPr>
            <w:r w:rsidRPr="00A91966">
              <w:rPr>
                <w:sz w:val="28"/>
                <w:szCs w:val="28"/>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A00E68" w:rsidRPr="00A91966" w:rsidRDefault="00A00E68" w:rsidP="00A91966">
            <w:pPr>
              <w:pStyle w:val="ConsPlusNormal"/>
              <w:jc w:val="center"/>
              <w:rPr>
                <w:sz w:val="28"/>
                <w:szCs w:val="28"/>
                <w:vertAlign w:val="superscript"/>
              </w:rPr>
            </w:pPr>
            <w:r w:rsidRPr="00A91966">
              <w:rPr>
                <w:sz w:val="28"/>
                <w:szCs w:val="28"/>
                <w:vertAlign w:val="superscript"/>
              </w:rPr>
              <w:t>(фамилия, имя, отчество (при наличии) должностного лица, уполномоченного на проведение контрольных мероприятий)</w:t>
            </w:r>
          </w:p>
        </w:tc>
      </w:tr>
      <w:tr w:rsidR="00A00E68" w:rsidRPr="00A91966" w:rsidTr="006251AD">
        <w:tc>
          <w:tcPr>
            <w:tcW w:w="3389" w:type="dxa"/>
            <w:tcMar>
              <w:top w:w="102" w:type="dxa"/>
              <w:left w:w="62" w:type="dxa"/>
              <w:bottom w:w="102" w:type="dxa"/>
              <w:right w:w="62" w:type="dxa"/>
            </w:tcMar>
          </w:tcPr>
          <w:p w:rsidR="00A00E68" w:rsidRPr="00A91966" w:rsidRDefault="00A00E68" w:rsidP="00A91966">
            <w:pPr>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«_____»__________20___г.</w:t>
            </w:r>
          </w:p>
          <w:p w:rsidR="00A00E68" w:rsidRPr="00A91966" w:rsidRDefault="00A00E68" w:rsidP="00A91966">
            <w:pPr>
              <w:spacing w:after="0" w:line="240" w:lineRule="auto"/>
              <w:jc w:val="both"/>
              <w:rPr>
                <w:rFonts w:ascii="Times New Roman" w:hAnsi="Times New Roman" w:cs="Times New Roman"/>
                <w:sz w:val="28"/>
                <w:szCs w:val="28"/>
                <w:vertAlign w:val="superscript"/>
              </w:rPr>
            </w:pPr>
            <w:r w:rsidRPr="00A91966">
              <w:rPr>
                <w:rFonts w:ascii="Times New Roman" w:hAnsi="Times New Roman" w:cs="Times New Roman"/>
                <w:i/>
                <w:iCs/>
                <w:sz w:val="28"/>
                <w:szCs w:val="28"/>
              </w:rPr>
              <w:lastRenderedPageBreak/>
              <w:t>(указывается дата получения предписания)</w:t>
            </w:r>
          </w:p>
        </w:tc>
        <w:tc>
          <w:tcPr>
            <w:tcW w:w="3344" w:type="dxa"/>
            <w:tcMar>
              <w:top w:w="102" w:type="dxa"/>
              <w:left w:w="62" w:type="dxa"/>
              <w:bottom w:w="102" w:type="dxa"/>
              <w:right w:w="62" w:type="dxa"/>
            </w:tcMar>
          </w:tcPr>
          <w:p w:rsidR="00A00E68" w:rsidRPr="00A91966" w:rsidRDefault="00A00E68" w:rsidP="00A91966">
            <w:pPr>
              <w:pStyle w:val="ConsPlusNormal"/>
              <w:jc w:val="center"/>
              <w:rPr>
                <w:sz w:val="28"/>
                <w:szCs w:val="28"/>
                <w:vertAlign w:val="superscript"/>
              </w:rPr>
            </w:pPr>
          </w:p>
        </w:tc>
        <w:tc>
          <w:tcPr>
            <w:tcW w:w="3011" w:type="dxa"/>
            <w:tcMar>
              <w:top w:w="102" w:type="dxa"/>
              <w:left w:w="62" w:type="dxa"/>
              <w:bottom w:w="102" w:type="dxa"/>
              <w:right w:w="62" w:type="dxa"/>
            </w:tcMar>
          </w:tcPr>
          <w:p w:rsidR="00A00E68" w:rsidRPr="00A91966" w:rsidRDefault="00A00E68" w:rsidP="00A91966">
            <w:pPr>
              <w:pStyle w:val="ConsPlusNormal"/>
              <w:jc w:val="center"/>
              <w:rPr>
                <w:sz w:val="28"/>
                <w:szCs w:val="28"/>
                <w:vertAlign w:val="superscript"/>
              </w:rPr>
            </w:pPr>
          </w:p>
        </w:tc>
      </w:tr>
      <w:tr w:rsidR="00A00E68" w:rsidRPr="00A91966" w:rsidTr="006251AD">
        <w:tc>
          <w:tcPr>
            <w:tcW w:w="3389" w:type="dxa"/>
            <w:tcMar>
              <w:top w:w="102" w:type="dxa"/>
              <w:left w:w="62" w:type="dxa"/>
              <w:bottom w:w="102" w:type="dxa"/>
              <w:right w:w="62" w:type="dxa"/>
            </w:tcMar>
          </w:tcPr>
          <w:p w:rsidR="00A00E68" w:rsidRPr="00A91966" w:rsidRDefault="00A00E68" w:rsidP="00A91966">
            <w:pPr>
              <w:pStyle w:val="ConsPlusNormal"/>
              <w:rPr>
                <w:sz w:val="28"/>
                <w:szCs w:val="28"/>
                <w:vertAlign w:val="superscript"/>
              </w:rPr>
            </w:pPr>
            <w:r w:rsidRPr="00A91966">
              <w:rPr>
                <w:sz w:val="28"/>
                <w:szCs w:val="28"/>
                <w:vertAlign w:val="superscript"/>
              </w:rPr>
              <w:lastRenderedPageBreak/>
              <w:t>__________________</w:t>
            </w:r>
          </w:p>
        </w:tc>
        <w:tc>
          <w:tcPr>
            <w:tcW w:w="3344" w:type="dxa"/>
            <w:tcMar>
              <w:top w:w="102" w:type="dxa"/>
              <w:left w:w="62" w:type="dxa"/>
              <w:bottom w:w="102" w:type="dxa"/>
              <w:right w:w="62" w:type="dxa"/>
            </w:tcMar>
          </w:tcPr>
          <w:p w:rsidR="00A00E68" w:rsidRPr="00A91966" w:rsidRDefault="00A00E68" w:rsidP="00A91966">
            <w:pPr>
              <w:pStyle w:val="ConsPlusNormal"/>
              <w:jc w:val="center"/>
              <w:rPr>
                <w:sz w:val="28"/>
                <w:szCs w:val="28"/>
                <w:vertAlign w:val="superscript"/>
              </w:rPr>
            </w:pPr>
            <w:r w:rsidRPr="00A91966">
              <w:rPr>
                <w:sz w:val="28"/>
                <w:szCs w:val="28"/>
                <w:vertAlign w:val="superscript"/>
              </w:rPr>
              <w:t>_______________________</w:t>
            </w:r>
          </w:p>
        </w:tc>
        <w:tc>
          <w:tcPr>
            <w:tcW w:w="3011" w:type="dxa"/>
            <w:tcMar>
              <w:top w:w="102" w:type="dxa"/>
              <w:left w:w="62" w:type="dxa"/>
              <w:bottom w:w="102" w:type="dxa"/>
              <w:right w:w="62" w:type="dxa"/>
            </w:tcMar>
          </w:tcPr>
          <w:p w:rsidR="00A00E68" w:rsidRPr="00A91966" w:rsidRDefault="00A00E68" w:rsidP="00A91966">
            <w:pPr>
              <w:pStyle w:val="ConsPlusNormal"/>
              <w:jc w:val="center"/>
              <w:rPr>
                <w:sz w:val="28"/>
                <w:szCs w:val="28"/>
                <w:vertAlign w:val="superscript"/>
              </w:rPr>
            </w:pPr>
            <w:r w:rsidRPr="00A91966">
              <w:rPr>
                <w:sz w:val="28"/>
                <w:szCs w:val="28"/>
                <w:vertAlign w:val="superscript"/>
              </w:rPr>
              <w:t>_______________</w:t>
            </w:r>
          </w:p>
        </w:tc>
      </w:tr>
      <w:tr w:rsidR="00A00E68" w:rsidRPr="00A91966" w:rsidTr="006251AD">
        <w:tc>
          <w:tcPr>
            <w:tcW w:w="3389" w:type="dxa"/>
            <w:tcMar>
              <w:top w:w="102" w:type="dxa"/>
              <w:left w:w="62" w:type="dxa"/>
              <w:bottom w:w="102" w:type="dxa"/>
              <w:right w:w="62" w:type="dxa"/>
            </w:tcMar>
          </w:tcPr>
          <w:p w:rsidR="00A00E68" w:rsidRPr="00A91966" w:rsidRDefault="00A00E68" w:rsidP="00A91966">
            <w:pPr>
              <w:pStyle w:val="ConsPlusNormal"/>
              <w:rPr>
                <w:sz w:val="28"/>
                <w:szCs w:val="28"/>
                <w:vertAlign w:val="superscript"/>
              </w:rPr>
            </w:pPr>
            <w:r w:rsidRPr="00A91966">
              <w:rPr>
                <w:sz w:val="28"/>
                <w:szCs w:val="28"/>
                <w:vertAlign w:val="superscript"/>
              </w:rPr>
              <w:t>(должность лица, уполномоченного действовать от имени юридического лица)</w:t>
            </w:r>
          </w:p>
        </w:tc>
        <w:tc>
          <w:tcPr>
            <w:tcW w:w="3344" w:type="dxa"/>
            <w:tcMar>
              <w:top w:w="102" w:type="dxa"/>
              <w:left w:w="62" w:type="dxa"/>
              <w:bottom w:w="102" w:type="dxa"/>
              <w:right w:w="62" w:type="dxa"/>
            </w:tcMar>
          </w:tcPr>
          <w:p w:rsidR="00A00E68" w:rsidRPr="00A91966" w:rsidRDefault="00A00E68" w:rsidP="00A91966">
            <w:pPr>
              <w:pStyle w:val="ConsPlusNormal"/>
              <w:jc w:val="center"/>
              <w:rPr>
                <w:sz w:val="28"/>
                <w:szCs w:val="28"/>
                <w:vertAlign w:val="superscript"/>
              </w:rPr>
            </w:pPr>
            <w:r w:rsidRPr="00A91966">
              <w:rPr>
                <w:sz w:val="28"/>
                <w:szCs w:val="28"/>
                <w:vertAlign w:val="superscript"/>
              </w:rPr>
              <w:t>(подпись должностного лица, уполномоченного действовать от имени юридического лица, индивидуального предпринимателя, гражданина)</w:t>
            </w:r>
          </w:p>
        </w:tc>
        <w:tc>
          <w:tcPr>
            <w:tcW w:w="3011" w:type="dxa"/>
            <w:tcMar>
              <w:top w:w="102" w:type="dxa"/>
              <w:left w:w="62" w:type="dxa"/>
              <w:bottom w:w="102" w:type="dxa"/>
              <w:right w:w="62" w:type="dxa"/>
            </w:tcMar>
          </w:tcPr>
          <w:p w:rsidR="00A00E68" w:rsidRPr="00A91966" w:rsidRDefault="00A00E68" w:rsidP="00A91966">
            <w:pPr>
              <w:pStyle w:val="ConsPlusNormal"/>
              <w:jc w:val="center"/>
              <w:rPr>
                <w:sz w:val="28"/>
                <w:szCs w:val="28"/>
                <w:vertAlign w:val="superscript"/>
              </w:rPr>
            </w:pPr>
            <w:r w:rsidRPr="00A91966">
              <w:rPr>
                <w:sz w:val="28"/>
                <w:szCs w:val="28"/>
                <w:vertAlign w:val="superscript"/>
              </w:rPr>
              <w:t>(фамилия, имя, отчество (при наличии) должностного лица, уполномоченного действовать от имени юридического лица, индивидуального предпринимателя, гражданина)</w:t>
            </w:r>
          </w:p>
        </w:tc>
      </w:tr>
    </w:tbl>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A00E68" w:rsidRPr="00A91966" w:rsidRDefault="00A00E68" w:rsidP="00A91966">
      <w:pPr>
        <w:pStyle w:val="ConsPlusNormal"/>
        <w:jc w:val="right"/>
        <w:rPr>
          <w:sz w:val="28"/>
          <w:szCs w:val="28"/>
        </w:rPr>
      </w:pPr>
    </w:p>
    <w:p w:rsidR="00E56D01" w:rsidRPr="00A91966" w:rsidRDefault="00E56D01" w:rsidP="00A91966">
      <w:pPr>
        <w:pStyle w:val="ConsPlusNormal"/>
        <w:jc w:val="right"/>
        <w:rPr>
          <w:sz w:val="28"/>
          <w:szCs w:val="28"/>
        </w:rPr>
      </w:pPr>
    </w:p>
    <w:p w:rsidR="00E56D01" w:rsidRPr="00A91966" w:rsidRDefault="00E56D01" w:rsidP="00A91966">
      <w:pPr>
        <w:pStyle w:val="ConsPlusNormal"/>
        <w:jc w:val="right"/>
        <w:rPr>
          <w:sz w:val="28"/>
          <w:szCs w:val="28"/>
        </w:rPr>
      </w:pPr>
    </w:p>
    <w:p w:rsidR="00A00E68" w:rsidRPr="00A91966" w:rsidRDefault="00A00E68" w:rsidP="00A91966">
      <w:pPr>
        <w:pStyle w:val="ConsPlusNormal"/>
        <w:jc w:val="right"/>
        <w:rPr>
          <w:sz w:val="28"/>
          <w:szCs w:val="28"/>
        </w:rPr>
      </w:pPr>
      <w:r w:rsidRPr="00A91966">
        <w:rPr>
          <w:sz w:val="28"/>
          <w:szCs w:val="28"/>
        </w:rPr>
        <w:t>Приложение № 4</w:t>
      </w:r>
    </w:p>
    <w:p w:rsidR="00A00E68" w:rsidRPr="00A91966" w:rsidRDefault="00A00E68" w:rsidP="00A91966">
      <w:pPr>
        <w:pStyle w:val="ConsPlusNormal"/>
        <w:jc w:val="right"/>
        <w:rPr>
          <w:sz w:val="28"/>
          <w:szCs w:val="28"/>
        </w:rPr>
      </w:pPr>
      <w:r w:rsidRPr="00A91966">
        <w:rPr>
          <w:sz w:val="28"/>
          <w:szCs w:val="28"/>
        </w:rPr>
        <w:t xml:space="preserve">к Положению по осуществлению </w:t>
      </w:r>
    </w:p>
    <w:p w:rsidR="00A00E68" w:rsidRPr="00A91966" w:rsidRDefault="00A00E68" w:rsidP="00A91966">
      <w:pPr>
        <w:pStyle w:val="ConsPlusNormal"/>
        <w:jc w:val="right"/>
        <w:rPr>
          <w:sz w:val="28"/>
          <w:szCs w:val="28"/>
        </w:rPr>
      </w:pPr>
      <w:r w:rsidRPr="00A91966">
        <w:rPr>
          <w:sz w:val="28"/>
          <w:szCs w:val="28"/>
        </w:rPr>
        <w:t>муниципального земельного контроля</w:t>
      </w:r>
    </w:p>
    <w:p w:rsidR="00A00E68" w:rsidRPr="00A91966" w:rsidRDefault="00A00E68" w:rsidP="00A91966">
      <w:pPr>
        <w:pStyle w:val="ConsPlusNormal"/>
        <w:jc w:val="right"/>
        <w:rPr>
          <w:sz w:val="28"/>
          <w:szCs w:val="28"/>
        </w:rPr>
      </w:pPr>
      <w:r w:rsidRPr="00A91966">
        <w:rPr>
          <w:sz w:val="28"/>
          <w:szCs w:val="28"/>
        </w:rPr>
        <w:t xml:space="preserve"> на территории  Краснозерского района </w:t>
      </w:r>
    </w:p>
    <w:p w:rsidR="00A00E68" w:rsidRPr="00A91966" w:rsidRDefault="00A00E68" w:rsidP="00A91966">
      <w:pPr>
        <w:pStyle w:val="ConsPlusNormal"/>
        <w:jc w:val="right"/>
        <w:rPr>
          <w:sz w:val="28"/>
          <w:szCs w:val="28"/>
        </w:rPr>
      </w:pPr>
      <w:r w:rsidRPr="00A91966">
        <w:rPr>
          <w:sz w:val="28"/>
          <w:szCs w:val="28"/>
        </w:rPr>
        <w:t>Новосибирской области</w:t>
      </w:r>
    </w:p>
    <w:p w:rsidR="00A00E68" w:rsidRPr="00A91966" w:rsidRDefault="00A00E68" w:rsidP="00A91966">
      <w:pPr>
        <w:spacing w:after="0" w:line="240" w:lineRule="auto"/>
        <w:jc w:val="right"/>
        <w:rPr>
          <w:rFonts w:ascii="Times New Roman" w:hAnsi="Times New Roman" w:cs="Times New Roman"/>
          <w:sz w:val="28"/>
          <w:szCs w:val="28"/>
        </w:rPr>
      </w:pPr>
      <w:r w:rsidRPr="00A91966">
        <w:rPr>
          <w:rFonts w:ascii="Times New Roman" w:hAnsi="Times New Roman" w:cs="Times New Roman"/>
          <w:sz w:val="28"/>
          <w:szCs w:val="28"/>
        </w:rPr>
        <w:t>от 30.09.2021 № 175</w:t>
      </w:r>
    </w:p>
    <w:p w:rsidR="00A00E68" w:rsidRPr="00A91966" w:rsidRDefault="00A00E68" w:rsidP="00A91966">
      <w:pPr>
        <w:pStyle w:val="ConsTitle"/>
        <w:widowControl/>
        <w:jc w:val="right"/>
        <w:rPr>
          <w:rFonts w:ascii="Times New Roman" w:hAnsi="Times New Roman" w:cs="Times New Roman"/>
          <w:b w:val="0"/>
          <w:sz w:val="28"/>
          <w:szCs w:val="28"/>
        </w:rPr>
      </w:pPr>
    </w:p>
    <w:p w:rsidR="00A00E68" w:rsidRPr="00A91966" w:rsidRDefault="00A00E68" w:rsidP="00A91966">
      <w:pPr>
        <w:pStyle w:val="a3"/>
        <w:tabs>
          <w:tab w:val="left" w:pos="1134"/>
        </w:tabs>
        <w:ind w:left="0"/>
        <w:rPr>
          <w:b/>
          <w:sz w:val="28"/>
          <w:szCs w:val="28"/>
          <w:highlight w:val="yellow"/>
        </w:rPr>
      </w:pPr>
    </w:p>
    <w:p w:rsidR="00A00E68" w:rsidRPr="00A91966" w:rsidRDefault="00A00E68" w:rsidP="00A91966">
      <w:pPr>
        <w:pStyle w:val="Standard"/>
        <w:jc w:val="center"/>
        <w:rPr>
          <w:rFonts w:ascii="Times New Roman" w:hAnsi="Times New Roman" w:cs="Times New Roman"/>
          <w:b/>
          <w:sz w:val="28"/>
          <w:szCs w:val="28"/>
          <w:lang w:val="ru-RU"/>
        </w:rPr>
      </w:pPr>
      <w:r w:rsidRPr="00A91966">
        <w:rPr>
          <w:rFonts w:ascii="Times New Roman" w:hAnsi="Times New Roman" w:cs="Times New Roman"/>
          <w:b/>
          <w:bCs/>
          <w:sz w:val="28"/>
          <w:szCs w:val="28"/>
          <w:lang w:val="ru-RU"/>
        </w:rPr>
        <w:t xml:space="preserve">КЛЮЧЕВЫЕ ПОКАЗАТЕЛИ </w:t>
      </w:r>
      <w:r w:rsidRPr="00A91966">
        <w:rPr>
          <w:rFonts w:ascii="Times New Roman" w:hAnsi="Times New Roman" w:cs="Times New Roman"/>
          <w:b/>
          <w:sz w:val="28"/>
          <w:szCs w:val="28"/>
          <w:lang w:val="ru-RU"/>
        </w:rPr>
        <w:t xml:space="preserve">И ИХ ЦЕЛЕВЫЕ ЗНАЧЕНИЯ, </w:t>
      </w:r>
    </w:p>
    <w:p w:rsidR="00A00E68" w:rsidRPr="00A91966" w:rsidRDefault="00A00E68" w:rsidP="00A91966">
      <w:pPr>
        <w:pStyle w:val="Standard"/>
        <w:jc w:val="center"/>
        <w:rPr>
          <w:rFonts w:ascii="Times New Roman" w:hAnsi="Times New Roman" w:cs="Times New Roman"/>
          <w:b/>
          <w:sz w:val="28"/>
          <w:szCs w:val="28"/>
          <w:lang w:val="ru-RU"/>
        </w:rPr>
      </w:pPr>
      <w:r w:rsidRPr="00A91966">
        <w:rPr>
          <w:rFonts w:ascii="Times New Roman" w:hAnsi="Times New Roman" w:cs="Times New Roman"/>
          <w:b/>
          <w:sz w:val="28"/>
          <w:szCs w:val="28"/>
          <w:lang w:val="ru-RU"/>
        </w:rPr>
        <w:t xml:space="preserve">ИНДИКАТИВНЫЕ ПОКАЗАТЕЛИ </w:t>
      </w:r>
    </w:p>
    <w:p w:rsidR="00A00E68" w:rsidRPr="00A91966" w:rsidRDefault="00A00E68" w:rsidP="00A91966">
      <w:pPr>
        <w:pStyle w:val="Standard"/>
        <w:jc w:val="center"/>
        <w:rPr>
          <w:rFonts w:ascii="Times New Roman" w:hAnsi="Times New Roman" w:cs="Times New Roman"/>
          <w:sz w:val="28"/>
          <w:szCs w:val="28"/>
          <w:lang w:val="ru-RU"/>
        </w:rPr>
      </w:pPr>
    </w:p>
    <w:p w:rsidR="00A00E68" w:rsidRPr="00A91966" w:rsidRDefault="00A00E68" w:rsidP="00A91966">
      <w:pPr>
        <w:pStyle w:val="Standard"/>
        <w:jc w:val="both"/>
        <w:rPr>
          <w:rFonts w:ascii="Times New Roman" w:hAnsi="Times New Roman" w:cs="Times New Roman"/>
          <w:sz w:val="28"/>
          <w:szCs w:val="28"/>
          <w:lang w:val="ru-RU"/>
        </w:rPr>
      </w:pPr>
      <w:r w:rsidRPr="00A91966">
        <w:rPr>
          <w:rFonts w:ascii="Times New Roman" w:hAnsi="Times New Roman" w:cs="Times New Roman"/>
          <w:sz w:val="28"/>
          <w:szCs w:val="28"/>
          <w:lang w:val="ru-RU"/>
        </w:rPr>
        <w:t>1. Ключевые показатели в сфере муниципального земельного контроля осуществляемого Администрацией</w:t>
      </w:r>
      <w:r w:rsidRPr="00A91966">
        <w:rPr>
          <w:rFonts w:ascii="Times New Roman" w:hAnsi="Times New Roman" w:cs="Times New Roman"/>
          <w:bCs/>
          <w:sz w:val="28"/>
          <w:szCs w:val="28"/>
          <w:lang w:val="ru-RU"/>
        </w:rPr>
        <w:t xml:space="preserve"> </w:t>
      </w:r>
      <w:r w:rsidRPr="00A91966">
        <w:rPr>
          <w:rFonts w:ascii="Times New Roman" w:hAnsi="Times New Roman" w:cs="Times New Roman"/>
          <w:sz w:val="28"/>
          <w:szCs w:val="28"/>
          <w:lang w:val="ru-RU"/>
        </w:rPr>
        <w:t>и их целевые значения:</w:t>
      </w:r>
    </w:p>
    <w:p w:rsidR="00A00E68" w:rsidRPr="00A91966" w:rsidRDefault="00A00E68" w:rsidP="00A91966">
      <w:pPr>
        <w:pStyle w:val="a3"/>
        <w:tabs>
          <w:tab w:val="left" w:pos="1134"/>
        </w:tabs>
        <w:ind w:left="0"/>
        <w:jc w:val="both"/>
        <w:rPr>
          <w:b/>
          <w:sz w:val="28"/>
          <w:szCs w:val="28"/>
        </w:rPr>
      </w:pPr>
    </w:p>
    <w:tbl>
      <w:tblPr>
        <w:tblW w:w="92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9"/>
        <w:gridCol w:w="3121"/>
      </w:tblGrid>
      <w:tr w:rsidR="00A00E68" w:rsidRPr="00A91966" w:rsidTr="006251AD">
        <w:trPr>
          <w:trHeight w:val="315"/>
        </w:trPr>
        <w:tc>
          <w:tcPr>
            <w:tcW w:w="6119"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b/>
                <w:sz w:val="28"/>
                <w:szCs w:val="28"/>
              </w:rPr>
            </w:pPr>
            <w:r w:rsidRPr="00A91966">
              <w:rPr>
                <w:rFonts w:ascii="Times New Roman" w:hAnsi="Times New Roman" w:cs="Times New Roman"/>
                <w:b/>
                <w:sz w:val="28"/>
                <w:szCs w:val="28"/>
              </w:rPr>
              <w:t>Ключевые показатели</w:t>
            </w:r>
          </w:p>
        </w:tc>
        <w:tc>
          <w:tcPr>
            <w:tcW w:w="3121"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b/>
                <w:sz w:val="28"/>
                <w:szCs w:val="28"/>
              </w:rPr>
            </w:pPr>
            <w:r w:rsidRPr="00A91966">
              <w:rPr>
                <w:rFonts w:ascii="Times New Roman" w:hAnsi="Times New Roman" w:cs="Times New Roman"/>
                <w:b/>
                <w:sz w:val="28"/>
                <w:szCs w:val="28"/>
              </w:rPr>
              <w:t>Целевые значения</w:t>
            </w:r>
          </w:p>
        </w:tc>
      </w:tr>
      <w:tr w:rsidR="00A00E68" w:rsidRPr="00A91966" w:rsidTr="006251AD">
        <w:trPr>
          <w:trHeight w:val="150"/>
        </w:trPr>
        <w:tc>
          <w:tcPr>
            <w:tcW w:w="6119"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 xml:space="preserve">Процент устраненных нарушений из числа выявленных нарушений земельного законодательства </w:t>
            </w:r>
          </w:p>
        </w:tc>
        <w:tc>
          <w:tcPr>
            <w:tcW w:w="3121"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70%</w:t>
            </w:r>
          </w:p>
        </w:tc>
      </w:tr>
      <w:tr w:rsidR="00A00E68" w:rsidRPr="00A91966" w:rsidTr="006251AD">
        <w:trPr>
          <w:trHeight w:val="157"/>
        </w:trPr>
        <w:tc>
          <w:tcPr>
            <w:tcW w:w="6119"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Процент выполнения плана проведения плановых контрольных (надзорных) мероприятий на очередной календарный год</w:t>
            </w:r>
          </w:p>
        </w:tc>
        <w:tc>
          <w:tcPr>
            <w:tcW w:w="3121"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0%</w:t>
            </w:r>
          </w:p>
        </w:tc>
      </w:tr>
      <w:tr w:rsidR="00A00E68" w:rsidRPr="00A91966" w:rsidTr="006251AD">
        <w:trPr>
          <w:trHeight w:val="127"/>
        </w:trPr>
        <w:tc>
          <w:tcPr>
            <w:tcW w:w="6119"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 xml:space="preserve">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 </w:t>
            </w:r>
          </w:p>
        </w:tc>
        <w:tc>
          <w:tcPr>
            <w:tcW w:w="3121"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0%</w:t>
            </w:r>
          </w:p>
        </w:tc>
      </w:tr>
      <w:tr w:rsidR="00A00E68" w:rsidRPr="00A91966" w:rsidTr="006251AD">
        <w:trPr>
          <w:trHeight w:val="165"/>
        </w:trPr>
        <w:tc>
          <w:tcPr>
            <w:tcW w:w="6119"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Процент отмененных результатов контрольных (надзорных) мероприятий</w:t>
            </w:r>
          </w:p>
        </w:tc>
        <w:tc>
          <w:tcPr>
            <w:tcW w:w="3121"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10%</w:t>
            </w:r>
          </w:p>
        </w:tc>
      </w:tr>
      <w:tr w:rsidR="00A00E68" w:rsidRPr="00A91966" w:rsidTr="006251AD">
        <w:trPr>
          <w:trHeight w:val="142"/>
        </w:trPr>
        <w:tc>
          <w:tcPr>
            <w:tcW w:w="6119"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Процент результативных контрольных  мероприятий, по которым не были приняты соответствующие меры административного воздействия</w:t>
            </w:r>
          </w:p>
        </w:tc>
        <w:tc>
          <w:tcPr>
            <w:tcW w:w="3121"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10%</w:t>
            </w:r>
          </w:p>
        </w:tc>
      </w:tr>
      <w:tr w:rsidR="00A00E68" w:rsidRPr="00A91966" w:rsidTr="006251AD">
        <w:trPr>
          <w:trHeight w:val="157"/>
        </w:trPr>
        <w:tc>
          <w:tcPr>
            <w:tcW w:w="6119"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 xml:space="preserve">Процент внесенных судебных решений </w:t>
            </w:r>
            <w:r w:rsidRPr="00A91966">
              <w:rPr>
                <w:rFonts w:ascii="Times New Roman" w:hAnsi="Times New Roman" w:cs="Times New Roman"/>
                <w:sz w:val="28"/>
                <w:szCs w:val="28"/>
              </w:rPr>
              <w:br/>
              <w:t xml:space="preserve">о назначении административного наказания </w:t>
            </w:r>
            <w:r w:rsidRPr="00A91966">
              <w:rPr>
                <w:rFonts w:ascii="Times New Roman" w:hAnsi="Times New Roman" w:cs="Times New Roman"/>
                <w:sz w:val="28"/>
                <w:szCs w:val="28"/>
              </w:rPr>
              <w:br/>
              <w:t xml:space="preserve">по материалам органа муниципального контроля </w:t>
            </w:r>
          </w:p>
        </w:tc>
        <w:tc>
          <w:tcPr>
            <w:tcW w:w="3121"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95%</w:t>
            </w:r>
          </w:p>
        </w:tc>
      </w:tr>
      <w:tr w:rsidR="00A00E68" w:rsidRPr="00A91966" w:rsidTr="006251AD">
        <w:trPr>
          <w:trHeight w:val="180"/>
        </w:trPr>
        <w:tc>
          <w:tcPr>
            <w:tcW w:w="6119"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both"/>
              <w:rPr>
                <w:rFonts w:ascii="Times New Roman" w:hAnsi="Times New Roman" w:cs="Times New Roman"/>
                <w:sz w:val="28"/>
                <w:szCs w:val="28"/>
              </w:rPr>
            </w:pPr>
            <w:r w:rsidRPr="00A91966">
              <w:rPr>
                <w:rFonts w:ascii="Times New Roman" w:hAnsi="Times New Roman" w:cs="Times New Roman"/>
                <w:sz w:val="28"/>
                <w:szCs w:val="28"/>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3121" w:type="dxa"/>
            <w:tcBorders>
              <w:top w:val="single" w:sz="4" w:space="0" w:color="auto"/>
              <w:left w:val="single" w:sz="4" w:space="0" w:color="auto"/>
              <w:bottom w:val="single" w:sz="4" w:space="0" w:color="auto"/>
              <w:right w:val="single" w:sz="4" w:space="0" w:color="auto"/>
            </w:tcBorders>
            <w:hideMark/>
          </w:tcPr>
          <w:p w:rsidR="00A00E68" w:rsidRPr="00A91966" w:rsidRDefault="00A00E68" w:rsidP="00A91966">
            <w:pPr>
              <w:autoSpaceDE w:val="0"/>
              <w:autoSpaceDN w:val="0"/>
              <w:adjustRightInd w:val="0"/>
              <w:spacing w:after="0" w:line="240" w:lineRule="auto"/>
              <w:jc w:val="center"/>
              <w:rPr>
                <w:rFonts w:ascii="Times New Roman" w:hAnsi="Times New Roman" w:cs="Times New Roman"/>
                <w:sz w:val="28"/>
                <w:szCs w:val="28"/>
              </w:rPr>
            </w:pPr>
            <w:r w:rsidRPr="00A91966">
              <w:rPr>
                <w:rFonts w:ascii="Times New Roman" w:hAnsi="Times New Roman" w:cs="Times New Roman"/>
                <w:sz w:val="28"/>
                <w:szCs w:val="28"/>
              </w:rPr>
              <w:t>0%</w:t>
            </w:r>
          </w:p>
        </w:tc>
      </w:tr>
    </w:tbl>
    <w:p w:rsidR="00A00E68" w:rsidRPr="00A91966" w:rsidRDefault="00A00E68" w:rsidP="00A91966">
      <w:pPr>
        <w:spacing w:after="0" w:line="240" w:lineRule="auto"/>
        <w:jc w:val="center"/>
        <w:rPr>
          <w:rFonts w:ascii="Times New Roman" w:hAnsi="Times New Roman" w:cs="Times New Roman"/>
          <w:sz w:val="28"/>
          <w:szCs w:val="28"/>
        </w:rPr>
      </w:pPr>
    </w:p>
    <w:p w:rsidR="00A00E68" w:rsidRPr="00A91966" w:rsidRDefault="00A00E68" w:rsidP="00A91966">
      <w:pPr>
        <w:spacing w:after="0" w:line="240" w:lineRule="auto"/>
        <w:jc w:val="center"/>
        <w:rPr>
          <w:rFonts w:ascii="Times New Roman" w:hAnsi="Times New Roman" w:cs="Times New Roman"/>
          <w:b/>
          <w:sz w:val="28"/>
          <w:szCs w:val="28"/>
        </w:rPr>
      </w:pPr>
      <w:r w:rsidRPr="00A91966">
        <w:rPr>
          <w:rFonts w:ascii="Times New Roman" w:hAnsi="Times New Roman" w:cs="Times New Roman"/>
          <w:b/>
          <w:sz w:val="28"/>
          <w:szCs w:val="28"/>
        </w:rPr>
        <w:t>Индикативные показатели</w:t>
      </w:r>
    </w:p>
    <w:p w:rsidR="00A00E68" w:rsidRPr="00A91966" w:rsidRDefault="00A00E68" w:rsidP="00A91966">
      <w:pPr>
        <w:pStyle w:val="Standard"/>
        <w:jc w:val="center"/>
        <w:rPr>
          <w:rFonts w:ascii="Times New Roman" w:hAnsi="Times New Roman" w:cs="Times New Roman"/>
          <w:sz w:val="28"/>
          <w:szCs w:val="28"/>
          <w:lang w:val="ru-RU"/>
        </w:rPr>
      </w:pPr>
      <w:r w:rsidRPr="00A91966">
        <w:rPr>
          <w:rFonts w:ascii="Times New Roman" w:hAnsi="Times New Roman" w:cs="Times New Roman"/>
          <w:sz w:val="28"/>
          <w:szCs w:val="28"/>
          <w:lang w:val="ru-RU"/>
        </w:rPr>
        <w:t>2. Индикативные показатели в сфере муниципального земельного контроля осуществляемого Администрацией</w:t>
      </w:r>
    </w:p>
    <w:p w:rsidR="00A00E68" w:rsidRPr="00A91966" w:rsidRDefault="00A00E68" w:rsidP="00A91966">
      <w:pPr>
        <w:pStyle w:val="Standard"/>
        <w:jc w:val="both"/>
        <w:rPr>
          <w:rFonts w:ascii="Times New Roman" w:hAnsi="Times New Roman" w:cs="Times New Roman"/>
          <w:bCs/>
          <w:sz w:val="28"/>
          <w:szCs w:val="28"/>
          <w:lang w:val="ru-RU"/>
        </w:rPr>
      </w:pPr>
    </w:p>
    <w:tbl>
      <w:tblPr>
        <w:tblW w:w="0" w:type="auto"/>
        <w:shd w:val="clear" w:color="auto" w:fill="FFFFFF"/>
        <w:tblLayout w:type="fixed"/>
        <w:tblCellMar>
          <w:left w:w="0" w:type="dxa"/>
          <w:right w:w="0" w:type="dxa"/>
        </w:tblCellMar>
        <w:tblLook w:val="04A0" w:firstRow="1" w:lastRow="0" w:firstColumn="1" w:lastColumn="0" w:noHBand="0" w:noVBand="1"/>
      </w:tblPr>
      <w:tblGrid>
        <w:gridCol w:w="149"/>
        <w:gridCol w:w="20"/>
        <w:gridCol w:w="739"/>
        <w:gridCol w:w="2232"/>
        <w:gridCol w:w="992"/>
        <w:gridCol w:w="2268"/>
        <w:gridCol w:w="851"/>
        <w:gridCol w:w="2132"/>
      </w:tblGrid>
      <w:tr w:rsidR="00A00E68" w:rsidRPr="00A91966" w:rsidTr="006251AD">
        <w:tc>
          <w:tcPr>
            <w:tcW w:w="90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b/>
                <w:sz w:val="28"/>
                <w:szCs w:val="28"/>
              </w:rPr>
            </w:pPr>
          </w:p>
        </w:tc>
        <w:tc>
          <w:tcPr>
            <w:tcW w:w="8475" w:type="dxa"/>
            <w:gridSpan w:val="5"/>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b/>
                <w:sz w:val="28"/>
                <w:szCs w:val="28"/>
              </w:rPr>
            </w:pPr>
            <w:r w:rsidRPr="00A91966">
              <w:rPr>
                <w:rFonts w:ascii="Times New Roman" w:hAnsi="Times New Roman" w:cs="Times New Roman"/>
                <w:b/>
                <w:sz w:val="28"/>
                <w:szCs w:val="28"/>
              </w:rPr>
              <w:t xml:space="preserve">Индикативные показатели, характеризующие параметры </w:t>
            </w:r>
          </w:p>
          <w:p w:rsidR="00A00E68" w:rsidRPr="00A91966" w:rsidRDefault="00A00E68" w:rsidP="00A91966">
            <w:pPr>
              <w:spacing w:after="0" w:line="240" w:lineRule="auto"/>
              <w:jc w:val="center"/>
              <w:textAlignment w:val="baseline"/>
              <w:rPr>
                <w:rFonts w:ascii="Times New Roman" w:hAnsi="Times New Roman" w:cs="Times New Roman"/>
                <w:b/>
                <w:sz w:val="28"/>
                <w:szCs w:val="28"/>
              </w:rPr>
            </w:pPr>
            <w:r w:rsidRPr="00A91966">
              <w:rPr>
                <w:rFonts w:ascii="Times New Roman" w:hAnsi="Times New Roman" w:cs="Times New Roman"/>
                <w:b/>
                <w:sz w:val="28"/>
                <w:szCs w:val="28"/>
              </w:rPr>
              <w:t>проведенных мероприятий</w:t>
            </w:r>
          </w:p>
        </w:tc>
      </w:tr>
      <w:tr w:rsidR="00A00E68" w:rsidRPr="00A91966" w:rsidTr="006251AD">
        <w:tc>
          <w:tcPr>
            <w:tcW w:w="90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1</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both"/>
              <w:textAlignment w:val="baseline"/>
              <w:rPr>
                <w:rFonts w:ascii="Times New Roman" w:hAnsi="Times New Roman" w:cs="Times New Roman"/>
                <w:sz w:val="28"/>
                <w:szCs w:val="28"/>
              </w:rPr>
            </w:pPr>
            <w:r w:rsidRPr="00A91966">
              <w:rPr>
                <w:rFonts w:ascii="Times New Roman" w:hAnsi="Times New Roman" w:cs="Times New Roman"/>
                <w:sz w:val="28"/>
                <w:szCs w:val="28"/>
              </w:rPr>
              <w:t>Выполняемость плановых проверок</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Врз</w:t>
            </w:r>
            <w:proofErr w:type="spellEnd"/>
            <w:r w:rsidRPr="00A91966">
              <w:rPr>
                <w:rFonts w:ascii="Times New Roman" w:hAnsi="Times New Roman" w:cs="Times New Roman"/>
                <w:sz w:val="28"/>
                <w:szCs w:val="28"/>
              </w:rPr>
              <w:t xml:space="preserve"> = (</w:t>
            </w:r>
            <w:proofErr w:type="spellStart"/>
            <w:r w:rsidRPr="00A91966">
              <w:rPr>
                <w:rFonts w:ascii="Times New Roman" w:hAnsi="Times New Roman" w:cs="Times New Roman"/>
                <w:sz w:val="28"/>
                <w:szCs w:val="28"/>
              </w:rPr>
              <w:t>РЗф</w:t>
            </w:r>
            <w:proofErr w:type="spellEnd"/>
            <w:r w:rsidRPr="00A91966">
              <w:rPr>
                <w:rFonts w:ascii="Times New Roman" w:hAnsi="Times New Roman" w:cs="Times New Roman"/>
                <w:sz w:val="28"/>
                <w:szCs w:val="28"/>
              </w:rPr>
              <w:t xml:space="preserve"> / </w:t>
            </w:r>
            <w:proofErr w:type="spellStart"/>
            <w:r w:rsidRPr="00A91966">
              <w:rPr>
                <w:rFonts w:ascii="Times New Roman" w:hAnsi="Times New Roman" w:cs="Times New Roman"/>
                <w:sz w:val="28"/>
                <w:szCs w:val="28"/>
              </w:rPr>
              <w:t>РЗп</w:t>
            </w:r>
            <w:proofErr w:type="spellEnd"/>
            <w:r w:rsidRPr="00A91966">
              <w:rPr>
                <w:rFonts w:ascii="Times New Roman" w:hAnsi="Times New Roman" w:cs="Times New Roman"/>
                <w:sz w:val="28"/>
                <w:szCs w:val="28"/>
              </w:rPr>
              <w:t>)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Врз</w:t>
            </w:r>
            <w:proofErr w:type="spellEnd"/>
            <w:r w:rsidRPr="00A91966">
              <w:rPr>
                <w:rFonts w:ascii="Times New Roman" w:hAnsi="Times New Roman" w:cs="Times New Roman"/>
                <w:sz w:val="28"/>
                <w:szCs w:val="28"/>
              </w:rPr>
              <w:t xml:space="preserve"> - выполняемость плановых проверок %</w:t>
            </w:r>
          </w:p>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РЗф</w:t>
            </w:r>
            <w:proofErr w:type="spellEnd"/>
            <w:r w:rsidRPr="00A91966">
              <w:rPr>
                <w:rFonts w:ascii="Times New Roman" w:hAnsi="Times New Roman" w:cs="Times New Roman"/>
                <w:sz w:val="28"/>
                <w:szCs w:val="28"/>
              </w:rPr>
              <w:t xml:space="preserve"> </w:t>
            </w:r>
            <w:proofErr w:type="gramStart"/>
            <w:r w:rsidRPr="00A91966">
              <w:rPr>
                <w:rFonts w:ascii="Times New Roman" w:hAnsi="Times New Roman" w:cs="Times New Roman"/>
                <w:sz w:val="28"/>
                <w:szCs w:val="28"/>
              </w:rPr>
              <w:t>-</w:t>
            </w:r>
            <w:r w:rsidRPr="00A91966">
              <w:rPr>
                <w:rFonts w:ascii="Times New Roman" w:hAnsi="Times New Roman" w:cs="Times New Roman"/>
                <w:sz w:val="28"/>
                <w:szCs w:val="28"/>
              </w:rPr>
              <w:lastRenderedPageBreak/>
              <w:t>к</w:t>
            </w:r>
            <w:proofErr w:type="gramEnd"/>
            <w:r w:rsidRPr="00A91966">
              <w:rPr>
                <w:rFonts w:ascii="Times New Roman" w:hAnsi="Times New Roman" w:cs="Times New Roman"/>
                <w:sz w:val="28"/>
                <w:szCs w:val="28"/>
              </w:rPr>
              <w:t>оличество проведенных плановых проверок (ед.)</w:t>
            </w:r>
          </w:p>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РЗп</w:t>
            </w:r>
            <w:proofErr w:type="spellEnd"/>
            <w:r w:rsidRPr="00A91966">
              <w:rPr>
                <w:rFonts w:ascii="Times New Roman" w:hAnsi="Times New Roman" w:cs="Times New Roman"/>
                <w:sz w:val="28"/>
                <w:szCs w:val="28"/>
              </w:rPr>
              <w:t xml:space="preserve"> - количество утвержденных плановых проверок (ед.)</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lastRenderedPageBreak/>
              <w:t>70%</w:t>
            </w:r>
          </w:p>
        </w:tc>
        <w:tc>
          <w:tcPr>
            <w:tcW w:w="21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Утвержденные плановые проверки</w:t>
            </w:r>
          </w:p>
        </w:tc>
      </w:tr>
      <w:tr w:rsidR="00A00E68" w:rsidRPr="00A91966" w:rsidTr="006251AD">
        <w:tc>
          <w:tcPr>
            <w:tcW w:w="90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lastRenderedPageBreak/>
              <w:t>2</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r w:rsidRPr="00A91966">
              <w:rPr>
                <w:rFonts w:ascii="Times New Roman" w:hAnsi="Times New Roman" w:cs="Times New Roman"/>
                <w:sz w:val="28"/>
                <w:szCs w:val="28"/>
              </w:rPr>
              <w:t>Выполняемость внеплановых проверок</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Ввн</w:t>
            </w:r>
            <w:proofErr w:type="spellEnd"/>
            <w:r w:rsidRPr="00A91966">
              <w:rPr>
                <w:rFonts w:ascii="Times New Roman" w:hAnsi="Times New Roman" w:cs="Times New Roman"/>
                <w:sz w:val="28"/>
                <w:szCs w:val="28"/>
              </w:rPr>
              <w:t xml:space="preserve"> = (</w:t>
            </w:r>
            <w:proofErr w:type="spellStart"/>
            <w:r w:rsidRPr="00A91966">
              <w:rPr>
                <w:rFonts w:ascii="Times New Roman" w:hAnsi="Times New Roman" w:cs="Times New Roman"/>
                <w:sz w:val="28"/>
                <w:szCs w:val="28"/>
              </w:rPr>
              <w:t>Рф</w:t>
            </w:r>
            <w:proofErr w:type="spellEnd"/>
            <w:r w:rsidRPr="00A91966">
              <w:rPr>
                <w:rFonts w:ascii="Times New Roman" w:hAnsi="Times New Roman" w:cs="Times New Roman"/>
                <w:sz w:val="28"/>
                <w:szCs w:val="28"/>
              </w:rPr>
              <w:t xml:space="preserve"> / </w:t>
            </w:r>
            <w:proofErr w:type="spellStart"/>
            <w:r w:rsidRPr="00A91966">
              <w:rPr>
                <w:rFonts w:ascii="Times New Roman" w:hAnsi="Times New Roman" w:cs="Times New Roman"/>
                <w:sz w:val="28"/>
                <w:szCs w:val="28"/>
              </w:rPr>
              <w:t>Рп</w:t>
            </w:r>
            <w:proofErr w:type="spellEnd"/>
            <w:r w:rsidRPr="00A91966">
              <w:rPr>
                <w:rFonts w:ascii="Times New Roman" w:hAnsi="Times New Roman" w:cs="Times New Roman"/>
                <w:sz w:val="28"/>
                <w:szCs w:val="28"/>
              </w:rPr>
              <w:t>) x 100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Ввн</w:t>
            </w:r>
            <w:proofErr w:type="spellEnd"/>
            <w:r w:rsidRPr="00A91966">
              <w:rPr>
                <w:rFonts w:ascii="Times New Roman" w:hAnsi="Times New Roman" w:cs="Times New Roman"/>
                <w:sz w:val="28"/>
                <w:szCs w:val="28"/>
              </w:rPr>
              <w:t xml:space="preserve"> - выполняемость внеплановых проверок</w:t>
            </w:r>
          </w:p>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Рф</w:t>
            </w:r>
            <w:proofErr w:type="spellEnd"/>
            <w:r w:rsidRPr="00A91966">
              <w:rPr>
                <w:rFonts w:ascii="Times New Roman" w:hAnsi="Times New Roman" w:cs="Times New Roman"/>
                <w:sz w:val="28"/>
                <w:szCs w:val="28"/>
              </w:rPr>
              <w:t xml:space="preserve"> - количество проведенных внеплановых проверок (ед.)</w:t>
            </w:r>
          </w:p>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Рп</w:t>
            </w:r>
            <w:proofErr w:type="spellEnd"/>
            <w:r w:rsidRPr="00A91966">
              <w:rPr>
                <w:rFonts w:ascii="Times New Roman" w:hAnsi="Times New Roman" w:cs="Times New Roman"/>
                <w:sz w:val="28"/>
                <w:szCs w:val="28"/>
              </w:rPr>
              <w:t xml:space="preserve"> - количество распоряжений на проведение внеплановых проверок (ед.)</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70%</w:t>
            </w:r>
          </w:p>
        </w:tc>
        <w:tc>
          <w:tcPr>
            <w:tcW w:w="21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Письма и жалобы, поступившие в Контрольный орган</w:t>
            </w:r>
          </w:p>
        </w:tc>
      </w:tr>
      <w:tr w:rsidR="00A00E68" w:rsidRPr="00A91966" w:rsidTr="006251AD">
        <w:tc>
          <w:tcPr>
            <w:tcW w:w="90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5</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r w:rsidRPr="00A91966">
              <w:rPr>
                <w:rFonts w:ascii="Times New Roman" w:hAnsi="Times New Roman" w:cs="Times New Roman"/>
                <w:sz w:val="28"/>
                <w:szCs w:val="28"/>
              </w:rPr>
              <w:t>Доля внеплановых проверок, которые не удалось провести в связи с отсутствием собственника и т.д.</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 xml:space="preserve">По x 100 / </w:t>
            </w:r>
            <w:proofErr w:type="spellStart"/>
            <w:r w:rsidRPr="00A91966">
              <w:rPr>
                <w:rFonts w:ascii="Times New Roman" w:hAnsi="Times New Roman" w:cs="Times New Roman"/>
                <w:sz w:val="28"/>
                <w:szCs w:val="28"/>
              </w:rPr>
              <w:t>Пф</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r w:rsidRPr="00A91966">
              <w:rPr>
                <w:rFonts w:ascii="Times New Roman" w:hAnsi="Times New Roman" w:cs="Times New Roman"/>
                <w:sz w:val="28"/>
                <w:szCs w:val="28"/>
              </w:rPr>
              <w:t>По - проверки, не проведенные по причине отсутствия проверяемого лица (ед.)</w:t>
            </w:r>
          </w:p>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Пф</w:t>
            </w:r>
            <w:proofErr w:type="spellEnd"/>
            <w:r w:rsidRPr="00A91966">
              <w:rPr>
                <w:rFonts w:ascii="Times New Roman" w:hAnsi="Times New Roman" w:cs="Times New Roman"/>
                <w:sz w:val="28"/>
                <w:szCs w:val="28"/>
              </w:rPr>
              <w:t xml:space="preserve"> - количество проведенных проверок (ед.)</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0%</w:t>
            </w:r>
          </w:p>
        </w:tc>
        <w:tc>
          <w:tcPr>
            <w:tcW w:w="21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rPr>
                <w:rFonts w:ascii="Times New Roman" w:hAnsi="Times New Roman" w:cs="Times New Roman"/>
                <w:sz w:val="28"/>
                <w:szCs w:val="28"/>
              </w:rPr>
            </w:pPr>
          </w:p>
        </w:tc>
      </w:tr>
      <w:tr w:rsidR="00A00E68" w:rsidRPr="00A91966" w:rsidTr="006251AD">
        <w:tc>
          <w:tcPr>
            <w:tcW w:w="90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6</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r w:rsidRPr="00A91966">
              <w:rPr>
                <w:rFonts w:ascii="Times New Roman" w:hAnsi="Times New Roman" w:cs="Times New Roman"/>
                <w:sz w:val="28"/>
                <w:szCs w:val="28"/>
              </w:rPr>
              <w:t>Доля заявлений, направленных на согласование в прокуратуру о проведении внеплановых проверок, в согласовании которых было отказано</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Кзо</w:t>
            </w:r>
            <w:proofErr w:type="spellEnd"/>
            <w:r w:rsidRPr="00A91966">
              <w:rPr>
                <w:rFonts w:ascii="Times New Roman" w:hAnsi="Times New Roman" w:cs="Times New Roman"/>
                <w:sz w:val="28"/>
                <w:szCs w:val="28"/>
              </w:rPr>
              <w:t xml:space="preserve"> х 100 / </w:t>
            </w:r>
            <w:proofErr w:type="spellStart"/>
            <w:r w:rsidRPr="00A91966">
              <w:rPr>
                <w:rFonts w:ascii="Times New Roman" w:hAnsi="Times New Roman" w:cs="Times New Roman"/>
                <w:sz w:val="28"/>
                <w:szCs w:val="28"/>
              </w:rPr>
              <w:t>Кпз</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Кзо</w:t>
            </w:r>
            <w:proofErr w:type="spellEnd"/>
            <w:r w:rsidRPr="00A91966">
              <w:rPr>
                <w:rFonts w:ascii="Times New Roman" w:hAnsi="Times New Roman" w:cs="Times New Roman"/>
                <w:sz w:val="28"/>
                <w:szCs w:val="28"/>
              </w:rPr>
              <w:t xml:space="preserve"> - количество заявлений, по которым пришел отказ в согласовании (ед.)</w:t>
            </w:r>
          </w:p>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Кпз</w:t>
            </w:r>
            <w:proofErr w:type="spellEnd"/>
            <w:r w:rsidRPr="00A91966">
              <w:rPr>
                <w:rFonts w:ascii="Times New Roman" w:hAnsi="Times New Roman" w:cs="Times New Roman"/>
                <w:sz w:val="28"/>
                <w:szCs w:val="28"/>
              </w:rPr>
              <w:t xml:space="preserve"> - количество поданных на согласование заявлений</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20%</w:t>
            </w:r>
          </w:p>
        </w:tc>
        <w:tc>
          <w:tcPr>
            <w:tcW w:w="21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rPr>
                <w:rFonts w:ascii="Times New Roman" w:hAnsi="Times New Roman" w:cs="Times New Roman"/>
                <w:sz w:val="28"/>
                <w:szCs w:val="28"/>
              </w:rPr>
            </w:pPr>
          </w:p>
        </w:tc>
      </w:tr>
      <w:tr w:rsidR="00A00E68" w:rsidRPr="00A91966" w:rsidTr="006251AD">
        <w:tc>
          <w:tcPr>
            <w:tcW w:w="90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lastRenderedPageBreak/>
              <w:t>7</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r w:rsidRPr="00A91966">
              <w:rPr>
                <w:rFonts w:ascii="Times New Roman" w:hAnsi="Times New Roman" w:cs="Times New Roman"/>
                <w:sz w:val="28"/>
                <w:szCs w:val="28"/>
              </w:rPr>
              <w:t>Доля проверок, по результатам которых материалы направлены в уполномоченные для принятия решений органы</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Кнм</w:t>
            </w:r>
            <w:proofErr w:type="spellEnd"/>
            <w:r w:rsidRPr="00A91966">
              <w:rPr>
                <w:rFonts w:ascii="Times New Roman" w:hAnsi="Times New Roman" w:cs="Times New Roman"/>
                <w:sz w:val="28"/>
                <w:szCs w:val="28"/>
              </w:rPr>
              <w:t xml:space="preserve"> х 100 / </w:t>
            </w:r>
            <w:proofErr w:type="spellStart"/>
            <w:r w:rsidRPr="00A91966">
              <w:rPr>
                <w:rFonts w:ascii="Times New Roman" w:hAnsi="Times New Roman" w:cs="Times New Roman"/>
                <w:sz w:val="28"/>
                <w:szCs w:val="28"/>
              </w:rPr>
              <w:t>Квн</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r w:rsidRPr="00A91966">
              <w:rPr>
                <w:rFonts w:ascii="Times New Roman" w:hAnsi="Times New Roman" w:cs="Times New Roman"/>
                <w:sz w:val="28"/>
                <w:szCs w:val="28"/>
              </w:rPr>
              <w:t>К нм - количество материалов, направленных в уполномоченные органы (ед.)</w:t>
            </w:r>
          </w:p>
          <w:p w:rsidR="00A00E68" w:rsidRPr="00A91966" w:rsidRDefault="00A00E68" w:rsidP="00A91966">
            <w:pPr>
              <w:spacing w:after="0" w:line="240" w:lineRule="auto"/>
              <w:textAlignment w:val="baseline"/>
              <w:rPr>
                <w:rFonts w:ascii="Times New Roman" w:hAnsi="Times New Roman" w:cs="Times New Roman"/>
                <w:sz w:val="28"/>
                <w:szCs w:val="28"/>
              </w:rPr>
            </w:pPr>
            <w:proofErr w:type="spellStart"/>
            <w:r w:rsidRPr="00A91966">
              <w:rPr>
                <w:rFonts w:ascii="Times New Roman" w:hAnsi="Times New Roman" w:cs="Times New Roman"/>
                <w:sz w:val="28"/>
                <w:szCs w:val="28"/>
              </w:rPr>
              <w:t>Квн</w:t>
            </w:r>
            <w:proofErr w:type="spellEnd"/>
            <w:r w:rsidRPr="00A91966">
              <w:rPr>
                <w:rFonts w:ascii="Times New Roman" w:hAnsi="Times New Roman" w:cs="Times New Roman"/>
                <w:sz w:val="28"/>
                <w:szCs w:val="28"/>
              </w:rPr>
              <w:t xml:space="preserve"> - количество выявленных нарушений (ед.)</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50%</w:t>
            </w:r>
          </w:p>
        </w:tc>
        <w:tc>
          <w:tcPr>
            <w:tcW w:w="21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rPr>
                <w:rFonts w:ascii="Times New Roman" w:hAnsi="Times New Roman" w:cs="Times New Roman"/>
                <w:sz w:val="28"/>
                <w:szCs w:val="28"/>
              </w:rPr>
            </w:pPr>
          </w:p>
        </w:tc>
      </w:tr>
      <w:tr w:rsidR="00A00E68" w:rsidRPr="00A91966" w:rsidTr="006251AD">
        <w:tc>
          <w:tcPr>
            <w:tcW w:w="908"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8</w:t>
            </w:r>
          </w:p>
        </w:tc>
        <w:tc>
          <w:tcPr>
            <w:tcW w:w="22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textAlignment w:val="baseline"/>
              <w:rPr>
                <w:rFonts w:ascii="Times New Roman" w:hAnsi="Times New Roman" w:cs="Times New Roman"/>
                <w:sz w:val="28"/>
                <w:szCs w:val="28"/>
              </w:rPr>
            </w:pPr>
            <w:r w:rsidRPr="00A91966">
              <w:rPr>
                <w:rFonts w:ascii="Times New Roman" w:hAnsi="Times New Roman" w:cs="Times New Roman"/>
                <w:sz w:val="28"/>
                <w:szCs w:val="28"/>
              </w:rPr>
              <w:t>Количество проведенных профилактических мероприятий</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rPr>
                <w:rFonts w:ascii="Times New Roman" w:hAnsi="Times New Roman" w:cs="Times New Roman"/>
                <w:sz w:val="28"/>
                <w:szCs w:val="28"/>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rPr>
                <w:rFonts w:ascii="Times New Roman" w:hAnsi="Times New Roman" w:cs="Times New Roman"/>
                <w:sz w:val="28"/>
                <w:szCs w:val="28"/>
              </w:rPr>
            </w:pP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jc w:val="center"/>
              <w:textAlignment w:val="baseline"/>
              <w:rPr>
                <w:rFonts w:ascii="Times New Roman" w:hAnsi="Times New Roman" w:cs="Times New Roman"/>
                <w:sz w:val="28"/>
                <w:szCs w:val="28"/>
              </w:rPr>
            </w:pPr>
            <w:r w:rsidRPr="00A91966">
              <w:rPr>
                <w:rFonts w:ascii="Times New Roman" w:hAnsi="Times New Roman" w:cs="Times New Roman"/>
                <w:sz w:val="28"/>
                <w:szCs w:val="28"/>
              </w:rPr>
              <w:t>Шт.</w:t>
            </w:r>
          </w:p>
        </w:tc>
        <w:tc>
          <w:tcPr>
            <w:tcW w:w="213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00E68" w:rsidRPr="00A91966" w:rsidRDefault="00A00E68" w:rsidP="00A91966">
            <w:pPr>
              <w:spacing w:after="0" w:line="240" w:lineRule="auto"/>
              <w:rPr>
                <w:rFonts w:ascii="Times New Roman" w:hAnsi="Times New Roman" w:cs="Times New Roman"/>
                <w:sz w:val="28"/>
                <w:szCs w:val="28"/>
              </w:rPr>
            </w:pPr>
          </w:p>
        </w:tc>
      </w:tr>
      <w:tr w:rsidR="00A00E68" w:rsidRPr="00A91966" w:rsidTr="006251AD">
        <w:trPr>
          <w:gridBefore w:val="1"/>
          <w:gridAfter w:val="6"/>
          <w:wBefore w:w="149" w:type="dxa"/>
          <w:wAfter w:w="9214" w:type="dxa"/>
        </w:trPr>
        <w:tc>
          <w:tcPr>
            <w:tcW w:w="20" w:type="dxa"/>
            <w:shd w:val="clear" w:color="auto" w:fill="auto"/>
            <w:vAlign w:val="center"/>
            <w:hideMark/>
          </w:tcPr>
          <w:p w:rsidR="00A00E68" w:rsidRPr="00A91966" w:rsidRDefault="00A00E68" w:rsidP="00A91966">
            <w:pPr>
              <w:spacing w:after="0" w:line="240" w:lineRule="auto"/>
              <w:rPr>
                <w:rFonts w:ascii="Times New Roman" w:hAnsi="Times New Roman" w:cs="Times New Roman"/>
                <w:sz w:val="28"/>
                <w:szCs w:val="28"/>
              </w:rPr>
            </w:pPr>
          </w:p>
        </w:tc>
      </w:tr>
    </w:tbl>
    <w:p w:rsidR="00A00E68" w:rsidRPr="00A91966" w:rsidRDefault="00A00E68" w:rsidP="00A91966">
      <w:pPr>
        <w:spacing w:after="0" w:line="240" w:lineRule="auto"/>
        <w:rPr>
          <w:rFonts w:ascii="Times New Roman" w:hAnsi="Times New Roman" w:cs="Times New Roman"/>
          <w:sz w:val="28"/>
          <w:szCs w:val="28"/>
        </w:rPr>
      </w:pPr>
    </w:p>
    <w:sectPr w:rsidR="00A00E68" w:rsidRPr="00A91966" w:rsidSect="00F255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sig w:usb0="00000001" w:usb1="5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9184B"/>
    <w:multiLevelType w:val="multilevel"/>
    <w:tmpl w:val="6268892A"/>
    <w:lvl w:ilvl="0">
      <w:start w:val="3"/>
      <w:numFmt w:val="decimal"/>
      <w:lvlText w:val="%1."/>
      <w:lvlJc w:val="left"/>
      <w:pPr>
        <w:ind w:left="675" w:hanging="675"/>
      </w:pPr>
      <w:rPr>
        <w:rFonts w:hint="default"/>
      </w:rPr>
    </w:lvl>
    <w:lvl w:ilvl="1">
      <w:start w:val="3"/>
      <w:numFmt w:val="decimal"/>
      <w:lvlText w:val="%1.%2."/>
      <w:lvlJc w:val="left"/>
      <w:pPr>
        <w:ind w:left="945" w:hanging="720"/>
      </w:pPr>
      <w:rPr>
        <w:rFonts w:hint="default"/>
      </w:rPr>
    </w:lvl>
    <w:lvl w:ilvl="2">
      <w:start w:val="6"/>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
    <w:nsid w:val="59056013"/>
    <w:multiLevelType w:val="multilevel"/>
    <w:tmpl w:val="B9DCAEF4"/>
    <w:lvl w:ilvl="0">
      <w:start w:val="2"/>
      <w:numFmt w:val="decimal"/>
      <w:lvlText w:val="%1."/>
      <w:lvlJc w:val="left"/>
      <w:pPr>
        <w:ind w:left="450" w:hanging="450"/>
      </w:pPr>
      <w:rPr>
        <w:rFonts w:hint="default"/>
      </w:rPr>
    </w:lvl>
    <w:lvl w:ilvl="1">
      <w:start w:val="1"/>
      <w:numFmt w:val="decimal"/>
      <w:lvlText w:val="%1.%2."/>
      <w:lvlJc w:val="left"/>
      <w:pPr>
        <w:ind w:left="2505" w:hanging="720"/>
      </w:pPr>
      <w:rPr>
        <w:rFonts w:hint="default"/>
        <w:b/>
      </w:rPr>
    </w:lvl>
    <w:lvl w:ilvl="2">
      <w:start w:val="1"/>
      <w:numFmt w:val="decimal"/>
      <w:lvlText w:val="%1.%2.%3."/>
      <w:lvlJc w:val="left"/>
      <w:pPr>
        <w:ind w:left="4290" w:hanging="720"/>
      </w:pPr>
      <w:rPr>
        <w:rFonts w:hint="default"/>
      </w:rPr>
    </w:lvl>
    <w:lvl w:ilvl="3">
      <w:start w:val="1"/>
      <w:numFmt w:val="decimal"/>
      <w:lvlText w:val="%1.%2.%3.%4."/>
      <w:lvlJc w:val="left"/>
      <w:pPr>
        <w:ind w:left="6435" w:hanging="1080"/>
      </w:pPr>
      <w:rPr>
        <w:rFonts w:hint="default"/>
      </w:rPr>
    </w:lvl>
    <w:lvl w:ilvl="4">
      <w:start w:val="1"/>
      <w:numFmt w:val="decimal"/>
      <w:lvlText w:val="%1.%2.%3.%4.%5."/>
      <w:lvlJc w:val="left"/>
      <w:pPr>
        <w:ind w:left="8220" w:hanging="1080"/>
      </w:pPr>
      <w:rPr>
        <w:rFonts w:hint="default"/>
      </w:rPr>
    </w:lvl>
    <w:lvl w:ilvl="5">
      <w:start w:val="1"/>
      <w:numFmt w:val="decimal"/>
      <w:lvlText w:val="%1.%2.%3.%4.%5.%6."/>
      <w:lvlJc w:val="left"/>
      <w:pPr>
        <w:ind w:left="10365" w:hanging="1440"/>
      </w:pPr>
      <w:rPr>
        <w:rFonts w:hint="default"/>
      </w:rPr>
    </w:lvl>
    <w:lvl w:ilvl="6">
      <w:start w:val="1"/>
      <w:numFmt w:val="decimal"/>
      <w:lvlText w:val="%1.%2.%3.%4.%5.%6.%7."/>
      <w:lvlJc w:val="left"/>
      <w:pPr>
        <w:ind w:left="12510" w:hanging="1800"/>
      </w:pPr>
      <w:rPr>
        <w:rFonts w:hint="default"/>
      </w:rPr>
    </w:lvl>
    <w:lvl w:ilvl="7">
      <w:start w:val="1"/>
      <w:numFmt w:val="decimal"/>
      <w:lvlText w:val="%1.%2.%3.%4.%5.%6.%7.%8."/>
      <w:lvlJc w:val="left"/>
      <w:pPr>
        <w:ind w:left="14295" w:hanging="1800"/>
      </w:pPr>
      <w:rPr>
        <w:rFonts w:hint="default"/>
      </w:rPr>
    </w:lvl>
    <w:lvl w:ilvl="8">
      <w:start w:val="1"/>
      <w:numFmt w:val="decimal"/>
      <w:lvlText w:val="%1.%2.%3.%4.%5.%6.%7.%8.%9."/>
      <w:lvlJc w:val="left"/>
      <w:pPr>
        <w:ind w:left="16440" w:hanging="2160"/>
      </w:pPr>
      <w:rPr>
        <w:rFonts w:hint="default"/>
      </w:rPr>
    </w:lvl>
  </w:abstractNum>
  <w:abstractNum w:abstractNumId="2">
    <w:nsid w:val="6E241B7E"/>
    <w:multiLevelType w:val="multilevel"/>
    <w:tmpl w:val="A0708060"/>
    <w:lvl w:ilvl="0">
      <w:start w:val="4"/>
      <w:numFmt w:val="decimal"/>
      <w:lvlText w:val="%1."/>
      <w:lvlJc w:val="left"/>
      <w:pPr>
        <w:ind w:left="450" w:hanging="450"/>
      </w:pPr>
      <w:rPr>
        <w:rFonts w:hint="default"/>
      </w:rPr>
    </w:lvl>
    <w:lvl w:ilvl="1">
      <w:start w:val="1"/>
      <w:numFmt w:val="decimal"/>
      <w:lvlText w:val="%1.%2."/>
      <w:lvlJc w:val="left"/>
      <w:pPr>
        <w:ind w:left="1395" w:hanging="720"/>
      </w:pPr>
      <w:rPr>
        <w:rFonts w:hint="default"/>
        <w:b/>
      </w:rPr>
    </w:lvl>
    <w:lvl w:ilvl="2">
      <w:start w:val="1"/>
      <w:numFmt w:val="decimal"/>
      <w:lvlText w:val="%1.%2.%3."/>
      <w:lvlJc w:val="left"/>
      <w:pPr>
        <w:ind w:left="2070" w:hanging="720"/>
      </w:pPr>
      <w:rPr>
        <w:rFonts w:hint="default"/>
        <w:b w:val="0"/>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3">
    <w:nsid w:val="70996862"/>
    <w:multiLevelType w:val="multilevel"/>
    <w:tmpl w:val="04F232CC"/>
    <w:lvl w:ilvl="0">
      <w:start w:val="1"/>
      <w:numFmt w:val="decimal"/>
      <w:lvlText w:val="%1."/>
      <w:lvlJc w:val="left"/>
      <w:pPr>
        <w:ind w:left="1785" w:hanging="1080"/>
      </w:pPr>
      <w:rPr>
        <w:rFonts w:hint="default"/>
      </w:rPr>
    </w:lvl>
    <w:lvl w:ilvl="1">
      <w:start w:val="1"/>
      <w:numFmt w:val="decimal"/>
      <w:isLgl/>
      <w:lvlText w:val="%1.%2."/>
      <w:lvlJc w:val="left"/>
      <w:pPr>
        <w:ind w:left="2505" w:hanging="720"/>
      </w:pPr>
      <w:rPr>
        <w:rFonts w:hint="default"/>
        <w:b/>
      </w:rPr>
    </w:lvl>
    <w:lvl w:ilvl="2">
      <w:start w:val="1"/>
      <w:numFmt w:val="decimal"/>
      <w:isLgl/>
      <w:lvlText w:val="%1.%2.%3."/>
      <w:lvlJc w:val="left"/>
      <w:pPr>
        <w:ind w:left="3585" w:hanging="720"/>
      </w:pPr>
      <w:rPr>
        <w:rFonts w:hint="default"/>
      </w:rPr>
    </w:lvl>
    <w:lvl w:ilvl="3">
      <w:start w:val="1"/>
      <w:numFmt w:val="decimal"/>
      <w:isLgl/>
      <w:lvlText w:val="%1.%2.%3.%4."/>
      <w:lvlJc w:val="left"/>
      <w:pPr>
        <w:ind w:left="5025" w:hanging="1080"/>
      </w:pPr>
      <w:rPr>
        <w:rFonts w:hint="default"/>
      </w:rPr>
    </w:lvl>
    <w:lvl w:ilvl="4">
      <w:start w:val="1"/>
      <w:numFmt w:val="decimal"/>
      <w:isLgl/>
      <w:lvlText w:val="%1.%2.%3.%4.%5."/>
      <w:lvlJc w:val="left"/>
      <w:pPr>
        <w:ind w:left="6105" w:hanging="1080"/>
      </w:pPr>
      <w:rPr>
        <w:rFonts w:hint="default"/>
      </w:rPr>
    </w:lvl>
    <w:lvl w:ilvl="5">
      <w:start w:val="1"/>
      <w:numFmt w:val="decimal"/>
      <w:isLgl/>
      <w:lvlText w:val="%1.%2.%3.%4.%5.%6."/>
      <w:lvlJc w:val="left"/>
      <w:pPr>
        <w:ind w:left="7545" w:hanging="1440"/>
      </w:pPr>
      <w:rPr>
        <w:rFonts w:hint="default"/>
      </w:rPr>
    </w:lvl>
    <w:lvl w:ilvl="6">
      <w:start w:val="1"/>
      <w:numFmt w:val="decimal"/>
      <w:isLgl/>
      <w:lvlText w:val="%1.%2.%3.%4.%5.%6.%7."/>
      <w:lvlJc w:val="left"/>
      <w:pPr>
        <w:ind w:left="8985" w:hanging="1800"/>
      </w:pPr>
      <w:rPr>
        <w:rFonts w:hint="default"/>
      </w:rPr>
    </w:lvl>
    <w:lvl w:ilvl="7">
      <w:start w:val="1"/>
      <w:numFmt w:val="decimal"/>
      <w:isLgl/>
      <w:lvlText w:val="%1.%2.%3.%4.%5.%6.%7.%8."/>
      <w:lvlJc w:val="left"/>
      <w:pPr>
        <w:ind w:left="10065" w:hanging="1800"/>
      </w:pPr>
      <w:rPr>
        <w:rFonts w:hint="default"/>
      </w:rPr>
    </w:lvl>
    <w:lvl w:ilvl="8">
      <w:start w:val="1"/>
      <w:numFmt w:val="decimal"/>
      <w:isLgl/>
      <w:lvlText w:val="%1.%2.%3.%4.%5.%6.%7.%8.%9."/>
      <w:lvlJc w:val="left"/>
      <w:pPr>
        <w:ind w:left="11505" w:hanging="2160"/>
      </w:pPr>
      <w:rPr>
        <w:rFonts w:hint="default"/>
      </w:rPr>
    </w:lvl>
  </w:abstractNum>
  <w:abstractNum w:abstractNumId="4">
    <w:nsid w:val="78EE08B9"/>
    <w:multiLevelType w:val="multilevel"/>
    <w:tmpl w:val="9E3CE14E"/>
    <w:lvl w:ilvl="0">
      <w:start w:val="5"/>
      <w:numFmt w:val="decimal"/>
      <w:lvlText w:val="%1."/>
      <w:lvlJc w:val="left"/>
      <w:pPr>
        <w:ind w:left="450" w:hanging="450"/>
      </w:pPr>
      <w:rPr>
        <w:rFonts w:hint="default"/>
      </w:rPr>
    </w:lvl>
    <w:lvl w:ilvl="1">
      <w:start w:val="1"/>
      <w:numFmt w:val="decimal"/>
      <w:lvlText w:val="%1.%2."/>
      <w:lvlJc w:val="left"/>
      <w:pPr>
        <w:ind w:left="2790" w:hanging="72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7290" w:hanging="108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790" w:hanging="1440"/>
      </w:pPr>
      <w:rPr>
        <w:rFonts w:hint="default"/>
      </w:rPr>
    </w:lvl>
    <w:lvl w:ilvl="6">
      <w:start w:val="1"/>
      <w:numFmt w:val="decimal"/>
      <w:lvlText w:val="%1.%2.%3.%4.%5.%6.%7."/>
      <w:lvlJc w:val="left"/>
      <w:pPr>
        <w:ind w:left="14220" w:hanging="1800"/>
      </w:pPr>
      <w:rPr>
        <w:rFonts w:hint="default"/>
      </w:rPr>
    </w:lvl>
    <w:lvl w:ilvl="7">
      <w:start w:val="1"/>
      <w:numFmt w:val="decimal"/>
      <w:lvlText w:val="%1.%2.%3.%4.%5.%6.%7.%8."/>
      <w:lvlJc w:val="left"/>
      <w:pPr>
        <w:ind w:left="16290" w:hanging="1800"/>
      </w:pPr>
      <w:rPr>
        <w:rFonts w:hint="default"/>
      </w:rPr>
    </w:lvl>
    <w:lvl w:ilvl="8">
      <w:start w:val="1"/>
      <w:numFmt w:val="decimal"/>
      <w:lvlText w:val="%1.%2.%3.%4.%5.%6.%7.%8.%9."/>
      <w:lvlJc w:val="left"/>
      <w:pPr>
        <w:ind w:left="18720" w:hanging="2160"/>
      </w:pPr>
      <w:rPr>
        <w:rFonts w:hint="default"/>
      </w:rPr>
    </w:lvl>
  </w:abstractNum>
  <w:abstractNum w:abstractNumId="5">
    <w:nsid w:val="7F5942DC"/>
    <w:multiLevelType w:val="multilevel"/>
    <w:tmpl w:val="32F2CF96"/>
    <w:lvl w:ilvl="0">
      <w:start w:val="1"/>
      <w:numFmt w:val="decimal"/>
      <w:lvlText w:val="%1."/>
      <w:lvlJc w:val="left"/>
      <w:pPr>
        <w:ind w:left="720" w:hanging="360"/>
      </w:pPr>
      <w:rPr>
        <w:rFonts w:hint="default"/>
      </w:rPr>
    </w:lvl>
    <w:lvl w:ilvl="1">
      <w:start w:val="1"/>
      <w:numFmt w:val="decimal"/>
      <w:isLgl/>
      <w:lvlText w:val="%1.%2."/>
      <w:lvlJc w:val="left"/>
      <w:pPr>
        <w:ind w:left="1999" w:hanging="1290"/>
      </w:pPr>
      <w:rPr>
        <w:rFonts w:hint="default"/>
        <w:b/>
      </w:rPr>
    </w:lvl>
    <w:lvl w:ilvl="2">
      <w:start w:val="1"/>
      <w:numFmt w:val="decimal"/>
      <w:isLgl/>
      <w:lvlText w:val="%1.%2.%3."/>
      <w:lvlJc w:val="left"/>
      <w:pPr>
        <w:ind w:left="2348" w:hanging="1290"/>
      </w:pPr>
      <w:rPr>
        <w:rFonts w:hint="default"/>
      </w:rPr>
    </w:lvl>
    <w:lvl w:ilvl="3">
      <w:start w:val="1"/>
      <w:numFmt w:val="decimal"/>
      <w:isLgl/>
      <w:lvlText w:val="%1.%2.%3.%4."/>
      <w:lvlJc w:val="left"/>
      <w:pPr>
        <w:ind w:left="2697" w:hanging="1290"/>
      </w:pPr>
      <w:rPr>
        <w:rFonts w:hint="default"/>
      </w:rPr>
    </w:lvl>
    <w:lvl w:ilvl="4">
      <w:start w:val="1"/>
      <w:numFmt w:val="decimal"/>
      <w:isLgl/>
      <w:lvlText w:val="%1.%2.%3.%4.%5."/>
      <w:lvlJc w:val="left"/>
      <w:pPr>
        <w:ind w:left="3046" w:hanging="129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5"/>
  </w:num>
  <w:num w:numId="2">
    <w:abstractNumId w:val="3"/>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00E68"/>
    <w:rsid w:val="000D204D"/>
    <w:rsid w:val="00147BF1"/>
    <w:rsid w:val="001C0301"/>
    <w:rsid w:val="00471C86"/>
    <w:rsid w:val="006A2897"/>
    <w:rsid w:val="00905377"/>
    <w:rsid w:val="00980B61"/>
    <w:rsid w:val="00A00E68"/>
    <w:rsid w:val="00A91966"/>
    <w:rsid w:val="00AF21B1"/>
    <w:rsid w:val="00E56D01"/>
    <w:rsid w:val="00F25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0E6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нумерованный"/>
    <w:basedOn w:val="a"/>
    <w:link w:val="a4"/>
    <w:uiPriority w:val="34"/>
    <w:qFormat/>
    <w:rsid w:val="00A00E68"/>
    <w:pPr>
      <w:spacing w:after="0" w:line="240" w:lineRule="auto"/>
      <w:ind w:left="720"/>
      <w:contextualSpacing/>
    </w:pPr>
    <w:rPr>
      <w:rFonts w:ascii="Times New Roman" w:eastAsia="Times New Roman" w:hAnsi="Times New Roman" w:cs="Times New Roman"/>
      <w:sz w:val="24"/>
      <w:szCs w:val="24"/>
    </w:rPr>
  </w:style>
  <w:style w:type="table" w:styleId="a5">
    <w:name w:val="Table Grid"/>
    <w:basedOn w:val="a1"/>
    <w:uiPriority w:val="59"/>
    <w:rsid w:val="00A00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aliases w:val="Абзац списка нумерованный Знак"/>
    <w:link w:val="a3"/>
    <w:locked/>
    <w:rsid w:val="00A00E68"/>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00E6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00E68"/>
    <w:rPr>
      <w:rFonts w:ascii="Tahoma" w:eastAsiaTheme="minorEastAsia" w:hAnsi="Tahoma" w:cs="Tahoma"/>
      <w:sz w:val="16"/>
      <w:szCs w:val="16"/>
      <w:lang w:eastAsia="ru-RU"/>
    </w:rPr>
  </w:style>
  <w:style w:type="paragraph" w:customStyle="1" w:styleId="ConsPlusNormal">
    <w:name w:val="ConsPlusNormal"/>
    <w:link w:val="ConsPlusNormal0"/>
    <w:rsid w:val="00A00E6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link w:val="ConsPlusTitle1"/>
    <w:rsid w:val="00A00E68"/>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ConsPlusNonformat">
    <w:name w:val="ConsPlusNonformat"/>
    <w:link w:val="ConsPlusNonformat1"/>
    <w:uiPriority w:val="99"/>
    <w:rsid w:val="00A00E68"/>
    <w:pPr>
      <w:autoSpaceDE w:val="0"/>
      <w:autoSpaceDN w:val="0"/>
      <w:adjustRightInd w:val="0"/>
      <w:spacing w:after="0" w:line="240" w:lineRule="auto"/>
    </w:pPr>
    <w:rPr>
      <w:rFonts w:ascii="Courier New" w:eastAsia="Times New Roman" w:hAnsi="Courier New" w:cs="Courier New"/>
      <w:sz w:val="20"/>
      <w:szCs w:val="20"/>
    </w:rPr>
  </w:style>
  <w:style w:type="character" w:styleId="a8">
    <w:name w:val="Hyperlink"/>
    <w:basedOn w:val="a0"/>
    <w:rsid w:val="00A00E68"/>
    <w:rPr>
      <w:rFonts w:cs="Times New Roman"/>
      <w:color w:val="0000FF"/>
      <w:u w:val="single"/>
    </w:rPr>
  </w:style>
  <w:style w:type="character" w:customStyle="1" w:styleId="ConsPlusNormal0">
    <w:name w:val="ConsPlusNormal Знак"/>
    <w:link w:val="ConsPlusNormal"/>
    <w:locked/>
    <w:rsid w:val="00A00E68"/>
    <w:rPr>
      <w:rFonts w:ascii="Times New Roman" w:eastAsia="Times New Roman" w:hAnsi="Times New Roman" w:cs="Times New Roman"/>
      <w:sz w:val="24"/>
      <w:szCs w:val="20"/>
      <w:lang w:eastAsia="ru-RU"/>
    </w:rPr>
  </w:style>
  <w:style w:type="paragraph" w:styleId="a9">
    <w:name w:val="Normal (Web)"/>
    <w:basedOn w:val="a"/>
    <w:uiPriority w:val="99"/>
    <w:unhideWhenUsed/>
    <w:rsid w:val="00A00E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PlusNonformat1">
    <w:name w:val="ConsPlusNonformat1"/>
    <w:link w:val="ConsPlusNonformat"/>
    <w:uiPriority w:val="99"/>
    <w:locked/>
    <w:rsid w:val="00A00E68"/>
    <w:rPr>
      <w:rFonts w:ascii="Courier New" w:eastAsia="Times New Roman" w:hAnsi="Courier New" w:cs="Courier New"/>
      <w:sz w:val="20"/>
      <w:szCs w:val="20"/>
    </w:rPr>
  </w:style>
  <w:style w:type="character" w:customStyle="1" w:styleId="ConsPlusTitle1">
    <w:name w:val="ConsPlusTitle1"/>
    <w:link w:val="ConsPlusTitle"/>
    <w:locked/>
    <w:rsid w:val="00A00E68"/>
    <w:rPr>
      <w:rFonts w:ascii="Times New Roman" w:eastAsia="Times New Roman" w:hAnsi="Times New Roman" w:cs="Times New Roman"/>
      <w:b/>
      <w:sz w:val="24"/>
      <w:szCs w:val="20"/>
      <w:lang w:eastAsia="ru-RU"/>
    </w:rPr>
  </w:style>
  <w:style w:type="paragraph" w:styleId="HTML">
    <w:name w:val="HTML Preformatted"/>
    <w:basedOn w:val="a"/>
    <w:link w:val="HTML0"/>
    <w:uiPriority w:val="99"/>
    <w:unhideWhenUsed/>
    <w:rsid w:val="00A00E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00E68"/>
    <w:rPr>
      <w:rFonts w:ascii="Courier New" w:eastAsia="Times New Roman" w:hAnsi="Courier New" w:cs="Courier New"/>
      <w:sz w:val="20"/>
      <w:szCs w:val="20"/>
      <w:lang w:eastAsia="ru-RU"/>
    </w:rPr>
  </w:style>
  <w:style w:type="paragraph" w:customStyle="1" w:styleId="ConsTitle">
    <w:name w:val="ConsTitle"/>
    <w:rsid w:val="00A00E68"/>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Standard">
    <w:name w:val="Standard"/>
    <w:rsid w:val="00A00E68"/>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listparagraph">
    <w:name w:val="listparagraph"/>
    <w:basedOn w:val="a"/>
    <w:rsid w:val="00A00E6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3" Type="http://schemas.microsoft.com/office/2007/relationships/stylesWithEffects" Target="stylesWithEffects.xml"/><Relationship Id="rId7" Type="http://schemas.openxmlformats.org/officeDocument/2006/relationships/hyperlink" Target="https://login.consultant.ru/link/?req=doc&amp;base=LAW&amp;n=358750&amp;date=25.06.2021&amp;demo=1&amp;dst=100512&amp;fld=13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Admin\&#1086;&#1073;&#1097;&#1080;&#1081;%20&#1076;&#1086;&#1089;&#1090;&#1091;&#1087;\&#1051;&#1091;&#1082;&#1072;&#1096;&#1086;&#1074;&#1072;%20&#1040;.&#1040;\&#1057;&#1025;&#1052;&#1050;&#1048;&#1053;\_blank"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27</Pages>
  <Words>8721</Words>
  <Characters>49713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User</cp:lastModifiedBy>
  <cp:revision>6</cp:revision>
  <dcterms:created xsi:type="dcterms:W3CDTF">2022-10-06T09:56:00Z</dcterms:created>
  <dcterms:modified xsi:type="dcterms:W3CDTF">2022-12-29T04:16:00Z</dcterms:modified>
</cp:coreProperties>
</file>